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1C49" w14:textId="77777777" w:rsidR="00D4451D" w:rsidRPr="008E7340" w:rsidRDefault="00D4451D" w:rsidP="00D4451D">
      <w:pPr>
        <w:pStyle w:val="Bodytext"/>
        <w:rPr>
          <w:rFonts w:asciiTheme="minorHAnsi" w:hAnsiTheme="minorHAnsi" w:cstheme="minorHAnsi"/>
        </w:rPr>
      </w:pPr>
    </w:p>
    <w:p w14:paraId="39F314C8" w14:textId="3A5DB89D" w:rsidR="00D4451D" w:rsidRPr="008E7340" w:rsidRDefault="001D3CCF" w:rsidP="00D4451D">
      <w:pPr>
        <w:pStyle w:val="Subtitlebold"/>
        <w:rPr>
          <w:rFonts w:asciiTheme="minorHAnsi" w:hAnsiTheme="minorHAnsi" w:cstheme="minorHAnsi"/>
        </w:rPr>
      </w:pPr>
      <w:r w:rsidRPr="008E7340">
        <w:rPr>
          <w:rFonts w:asciiTheme="minorHAnsi" w:hAnsiTheme="minorHAnsi" w:cstheme="minorHAnsi"/>
          <w:i/>
          <w:color w:val="0000FF"/>
        </w:rPr>
        <w:t>[1=NAME OF TRANSFEVENOR]</w:t>
      </w:r>
    </w:p>
    <w:p w14:paraId="3D710497" w14:textId="18A5839D" w:rsidR="00D4451D" w:rsidRPr="008E7340" w:rsidRDefault="00D4451D" w:rsidP="00D4451D">
      <w:pPr>
        <w:pStyle w:val="Subtitlebold"/>
        <w:rPr>
          <w:rFonts w:asciiTheme="minorHAnsi" w:hAnsiTheme="minorHAnsi" w:cstheme="minorHAnsi"/>
        </w:rPr>
      </w:pPr>
      <w:r w:rsidRPr="008E7340">
        <w:rPr>
          <w:rFonts w:asciiTheme="minorHAnsi" w:hAnsiTheme="minorHAnsi" w:cstheme="minorHAnsi"/>
        </w:rPr>
        <w:t>“</w:t>
      </w:r>
      <w:proofErr w:type="spellStart"/>
      <w:r w:rsidR="001D3CCF" w:rsidRPr="008E7340">
        <w:rPr>
          <w:rFonts w:asciiTheme="minorHAnsi" w:hAnsiTheme="minorHAnsi" w:cstheme="minorHAnsi"/>
        </w:rPr>
        <w:t>Transfevenor</w:t>
      </w:r>
      <w:proofErr w:type="spellEnd"/>
      <w:r w:rsidRPr="008E7340">
        <w:rPr>
          <w:rFonts w:asciiTheme="minorHAnsi" w:hAnsiTheme="minorHAnsi" w:cstheme="minorHAnsi"/>
        </w:rPr>
        <w:t>”</w:t>
      </w:r>
    </w:p>
    <w:p w14:paraId="33C9D6B8" w14:textId="77777777" w:rsidR="00D4451D" w:rsidRPr="008E7340" w:rsidRDefault="00D4451D" w:rsidP="00D4451D">
      <w:pPr>
        <w:pStyle w:val="Bodytext"/>
        <w:jc w:val="center"/>
        <w:rPr>
          <w:rFonts w:asciiTheme="minorHAnsi" w:hAnsiTheme="minorHAnsi" w:cstheme="minorHAnsi"/>
        </w:rPr>
      </w:pPr>
    </w:p>
    <w:p w14:paraId="613F1DB8" w14:textId="3CEDFBA2" w:rsidR="00D4451D" w:rsidRPr="008E7340" w:rsidRDefault="00D4451D" w:rsidP="00D4451D">
      <w:pPr>
        <w:pStyle w:val="Subtitlebold"/>
        <w:rPr>
          <w:rFonts w:asciiTheme="minorHAnsi" w:hAnsiTheme="minorHAnsi" w:cstheme="minorHAnsi"/>
        </w:rPr>
      </w:pPr>
      <w:r w:rsidRPr="008E7340">
        <w:rPr>
          <w:rStyle w:val="Input"/>
          <w:rFonts w:asciiTheme="minorHAnsi" w:hAnsiTheme="minorHAnsi" w:cstheme="minorHAnsi"/>
        </w:rPr>
        <w:t>[2=</w:t>
      </w:r>
      <w:r w:rsidR="001D3CCF" w:rsidRPr="008E7340">
        <w:rPr>
          <w:rFonts w:asciiTheme="minorHAnsi" w:hAnsiTheme="minorHAnsi" w:cstheme="minorHAnsi"/>
          <w:i/>
          <w:color w:val="0000FF"/>
        </w:rPr>
        <w:t>NAME OF TRANSFEVENEE</w:t>
      </w:r>
      <w:r w:rsidRPr="008E7340">
        <w:rPr>
          <w:rStyle w:val="Input"/>
          <w:rFonts w:asciiTheme="minorHAnsi" w:hAnsiTheme="minorHAnsi" w:cstheme="minorHAnsi"/>
        </w:rPr>
        <w:t>]</w:t>
      </w:r>
    </w:p>
    <w:p w14:paraId="4D64039E" w14:textId="6A0D525B" w:rsidR="00D4451D" w:rsidRPr="008E7340" w:rsidRDefault="00D4451D" w:rsidP="00D4451D">
      <w:pPr>
        <w:pStyle w:val="Subtitlebold"/>
        <w:rPr>
          <w:rFonts w:asciiTheme="minorHAnsi" w:hAnsiTheme="minorHAnsi" w:cstheme="minorHAnsi"/>
        </w:rPr>
      </w:pPr>
      <w:r w:rsidRPr="008E7340">
        <w:rPr>
          <w:rFonts w:asciiTheme="minorHAnsi" w:hAnsiTheme="minorHAnsi" w:cstheme="minorHAnsi"/>
        </w:rPr>
        <w:t>“</w:t>
      </w:r>
      <w:proofErr w:type="spellStart"/>
      <w:r w:rsidR="001D3CCF" w:rsidRPr="008E7340">
        <w:rPr>
          <w:rFonts w:asciiTheme="minorHAnsi" w:hAnsiTheme="minorHAnsi" w:cstheme="minorHAnsi"/>
        </w:rPr>
        <w:t>Transfevenee</w:t>
      </w:r>
      <w:proofErr w:type="spellEnd"/>
      <w:r w:rsidRPr="008E7340">
        <w:rPr>
          <w:rFonts w:asciiTheme="minorHAnsi" w:hAnsiTheme="minorHAnsi" w:cstheme="minorHAnsi"/>
        </w:rPr>
        <w:t>”</w:t>
      </w:r>
    </w:p>
    <w:p w14:paraId="10EBB432" w14:textId="77777777" w:rsidR="00D4451D" w:rsidRPr="008E7340" w:rsidRDefault="00D4451D" w:rsidP="00D4451D">
      <w:pPr>
        <w:pStyle w:val="Bodytext"/>
        <w:jc w:val="center"/>
        <w:rPr>
          <w:rFonts w:asciiTheme="minorHAnsi" w:hAnsiTheme="minorHAnsi" w:cstheme="minorHAnsi"/>
        </w:rPr>
      </w:pPr>
    </w:p>
    <w:p w14:paraId="3D6C95F1" w14:textId="239ADFD6" w:rsidR="00D4451D" w:rsidRPr="008E7340" w:rsidRDefault="00D4451D" w:rsidP="00D4451D">
      <w:pPr>
        <w:pStyle w:val="Subtitlebold"/>
        <w:rPr>
          <w:rFonts w:asciiTheme="minorHAnsi" w:hAnsiTheme="minorHAnsi" w:cstheme="minorHAnsi"/>
        </w:rPr>
      </w:pPr>
      <w:r w:rsidRPr="008E7340">
        <w:rPr>
          <w:rStyle w:val="Input"/>
          <w:rFonts w:asciiTheme="minorHAnsi" w:hAnsiTheme="minorHAnsi" w:cstheme="minorHAnsi"/>
        </w:rPr>
        <w:t>[</w:t>
      </w:r>
      <w:r w:rsidR="001D3CCF" w:rsidRPr="008E7340">
        <w:rPr>
          <w:rFonts w:asciiTheme="minorHAnsi" w:hAnsiTheme="minorHAnsi" w:cstheme="minorHAnsi"/>
          <w:i/>
          <w:color w:val="0000FF"/>
        </w:rPr>
        <w:t>3=NAME OF SUBORDINATED PARTICIPATOR</w:t>
      </w:r>
      <w:r w:rsidRPr="008E7340">
        <w:rPr>
          <w:rStyle w:val="Input"/>
          <w:rFonts w:asciiTheme="minorHAnsi" w:hAnsiTheme="minorHAnsi" w:cstheme="minorHAnsi"/>
        </w:rPr>
        <w:t>]</w:t>
      </w:r>
    </w:p>
    <w:p w14:paraId="09C105BC" w14:textId="3A584035" w:rsidR="00D4451D" w:rsidRPr="008E7340" w:rsidRDefault="00D4451D" w:rsidP="00D4451D">
      <w:pPr>
        <w:pStyle w:val="Subtitlebold"/>
        <w:rPr>
          <w:rFonts w:asciiTheme="minorHAnsi" w:hAnsiTheme="minorHAnsi" w:cstheme="minorHAnsi"/>
        </w:rPr>
      </w:pPr>
      <w:r w:rsidRPr="008E7340">
        <w:rPr>
          <w:rFonts w:asciiTheme="minorHAnsi" w:hAnsiTheme="minorHAnsi" w:cstheme="minorHAnsi"/>
        </w:rPr>
        <w:t>“</w:t>
      </w:r>
      <w:r w:rsidR="001D3CCF" w:rsidRPr="008E7340">
        <w:rPr>
          <w:rFonts w:asciiTheme="minorHAnsi" w:hAnsiTheme="minorHAnsi" w:cstheme="minorHAnsi"/>
        </w:rPr>
        <w:t>Subordinated Participator</w:t>
      </w:r>
      <w:r w:rsidRPr="008E7340">
        <w:rPr>
          <w:rFonts w:asciiTheme="minorHAnsi" w:hAnsiTheme="minorHAnsi" w:cstheme="minorHAnsi"/>
        </w:rPr>
        <w:t>”</w:t>
      </w:r>
    </w:p>
    <w:p w14:paraId="4D05C634" w14:textId="77777777" w:rsidR="00D4451D" w:rsidRPr="008E7340" w:rsidRDefault="00D4451D" w:rsidP="00D4451D">
      <w:pPr>
        <w:pStyle w:val="Bodytext"/>
        <w:jc w:val="center"/>
        <w:rPr>
          <w:rFonts w:asciiTheme="minorHAnsi" w:hAnsiTheme="minorHAnsi" w:cstheme="minorHAnsi"/>
        </w:rPr>
      </w:pPr>
    </w:p>
    <w:p w14:paraId="7191889D" w14:textId="1D324C05" w:rsidR="00D4451D" w:rsidRPr="008E7340" w:rsidRDefault="00D4451D" w:rsidP="00D4451D">
      <w:pPr>
        <w:pStyle w:val="Subtitlebold"/>
        <w:rPr>
          <w:rFonts w:asciiTheme="minorHAnsi" w:hAnsiTheme="minorHAnsi" w:cstheme="minorHAnsi"/>
        </w:rPr>
      </w:pPr>
      <w:r w:rsidRPr="008E7340">
        <w:rPr>
          <w:rStyle w:val="Input"/>
          <w:rFonts w:asciiTheme="minorHAnsi" w:hAnsiTheme="minorHAnsi" w:cstheme="minorHAnsi"/>
        </w:rPr>
        <w:t>[</w:t>
      </w:r>
      <w:r w:rsidR="001D3CCF" w:rsidRPr="008E7340">
        <w:rPr>
          <w:rFonts w:asciiTheme="minorHAnsi" w:hAnsiTheme="minorHAnsi" w:cstheme="minorHAnsi"/>
          <w:i/>
          <w:color w:val="0000FF"/>
        </w:rPr>
        <w:t>4=NAME OF COLLATERAL WARRANTOR</w:t>
      </w:r>
      <w:r w:rsidRPr="008E7340">
        <w:rPr>
          <w:rStyle w:val="Input"/>
          <w:rFonts w:asciiTheme="minorHAnsi" w:hAnsiTheme="minorHAnsi" w:cstheme="minorHAnsi"/>
        </w:rPr>
        <w:t>]</w:t>
      </w:r>
    </w:p>
    <w:p w14:paraId="7732D310" w14:textId="014014C4" w:rsidR="00D4451D" w:rsidRPr="008E7340" w:rsidRDefault="00D4451D" w:rsidP="00D4451D">
      <w:pPr>
        <w:pStyle w:val="Subtitlebold"/>
        <w:rPr>
          <w:rFonts w:asciiTheme="minorHAnsi" w:hAnsiTheme="minorHAnsi" w:cstheme="minorHAnsi"/>
          <w:b w:val="0"/>
        </w:rPr>
      </w:pPr>
      <w:r w:rsidRPr="008E7340">
        <w:rPr>
          <w:rFonts w:asciiTheme="minorHAnsi" w:hAnsiTheme="minorHAnsi" w:cstheme="minorHAnsi"/>
        </w:rPr>
        <w:t>“</w:t>
      </w:r>
      <w:r w:rsidR="001D3CCF" w:rsidRPr="008E7340">
        <w:rPr>
          <w:rFonts w:asciiTheme="minorHAnsi" w:hAnsiTheme="minorHAnsi" w:cstheme="minorHAnsi"/>
        </w:rPr>
        <w:t>Collateral Warrantor</w:t>
      </w:r>
      <w:r w:rsidRPr="008E7340">
        <w:rPr>
          <w:rFonts w:asciiTheme="minorHAnsi" w:hAnsiTheme="minorHAnsi" w:cstheme="minorHAnsi"/>
        </w:rPr>
        <w:t>”</w:t>
      </w:r>
    </w:p>
    <w:p w14:paraId="73D7F988" w14:textId="77777777" w:rsidR="00D4451D" w:rsidRPr="008E7340" w:rsidRDefault="00D4451D" w:rsidP="00D4451D">
      <w:pPr>
        <w:pStyle w:val="Bodytext"/>
        <w:jc w:val="center"/>
        <w:rPr>
          <w:rFonts w:asciiTheme="minorHAnsi" w:hAnsiTheme="minorHAnsi" w:cstheme="minorHAnsi"/>
        </w:rPr>
      </w:pPr>
    </w:p>
    <w:p w14:paraId="3F8CC5D3" w14:textId="7F56DC2B" w:rsidR="00D4451D" w:rsidRPr="008E7340" w:rsidRDefault="00D4451D" w:rsidP="00D4451D">
      <w:pPr>
        <w:pStyle w:val="Subtitlebold"/>
        <w:rPr>
          <w:rFonts w:asciiTheme="minorHAnsi" w:hAnsiTheme="minorHAnsi" w:cstheme="minorHAnsi"/>
        </w:rPr>
      </w:pPr>
      <w:r w:rsidRPr="008E7340">
        <w:rPr>
          <w:rStyle w:val="Input"/>
          <w:rFonts w:asciiTheme="minorHAnsi" w:hAnsiTheme="minorHAnsi" w:cstheme="minorHAnsi"/>
        </w:rPr>
        <w:t>[</w:t>
      </w:r>
      <w:r w:rsidR="001D3CCF" w:rsidRPr="008E7340">
        <w:rPr>
          <w:rFonts w:asciiTheme="minorHAnsi" w:hAnsiTheme="minorHAnsi" w:cstheme="minorHAnsi"/>
          <w:i/>
          <w:color w:val="0000FF"/>
        </w:rPr>
        <w:t>5=NAME OF SUPERIOR REVERSIONARY ENTITY</w:t>
      </w:r>
      <w:r w:rsidRPr="008E7340">
        <w:rPr>
          <w:rStyle w:val="Input"/>
          <w:rFonts w:asciiTheme="minorHAnsi" w:hAnsiTheme="minorHAnsi" w:cstheme="minorHAnsi"/>
        </w:rPr>
        <w:t>]</w:t>
      </w:r>
    </w:p>
    <w:p w14:paraId="168E0D64" w14:textId="659E441D" w:rsidR="00D4451D" w:rsidRPr="008E7340" w:rsidRDefault="00D4451D" w:rsidP="00D4451D">
      <w:pPr>
        <w:pStyle w:val="Subtitlebold"/>
        <w:rPr>
          <w:rFonts w:asciiTheme="minorHAnsi" w:hAnsiTheme="minorHAnsi" w:cstheme="minorHAnsi"/>
          <w:b w:val="0"/>
        </w:rPr>
      </w:pPr>
      <w:r w:rsidRPr="008E7340">
        <w:rPr>
          <w:rFonts w:asciiTheme="minorHAnsi" w:hAnsiTheme="minorHAnsi" w:cstheme="minorHAnsi"/>
        </w:rPr>
        <w:t>“</w:t>
      </w:r>
      <w:r w:rsidR="001D3CCF" w:rsidRPr="008E7340">
        <w:rPr>
          <w:rFonts w:asciiTheme="minorHAnsi" w:hAnsiTheme="minorHAnsi" w:cstheme="minorHAnsi"/>
        </w:rPr>
        <w:t>Superior Reversionary Entity</w:t>
      </w:r>
      <w:r w:rsidRPr="008E7340">
        <w:rPr>
          <w:rFonts w:asciiTheme="minorHAnsi" w:hAnsiTheme="minorHAnsi" w:cstheme="minorHAnsi"/>
        </w:rPr>
        <w:t>”</w:t>
      </w:r>
    </w:p>
    <w:p w14:paraId="62A471B8" w14:textId="77777777" w:rsidR="00D4451D" w:rsidRPr="008E7340" w:rsidRDefault="00D4451D" w:rsidP="00D4451D">
      <w:pPr>
        <w:pStyle w:val="Bodytext"/>
        <w:jc w:val="center"/>
        <w:rPr>
          <w:rFonts w:asciiTheme="minorHAnsi" w:hAnsiTheme="minorHAnsi" w:cstheme="minorHAnsi"/>
        </w:rPr>
      </w:pPr>
    </w:p>
    <w:p w14:paraId="59AB891E" w14:textId="77777777" w:rsidR="00D4451D" w:rsidRPr="008E7340" w:rsidRDefault="00D4451D" w:rsidP="00D4451D">
      <w:pPr>
        <w:pStyle w:val="Bodytext"/>
        <w:jc w:val="center"/>
        <w:rPr>
          <w:rFonts w:asciiTheme="minorHAnsi" w:hAnsiTheme="minorHAnsi" w:cstheme="minorHAnsi"/>
        </w:rPr>
      </w:pPr>
    </w:p>
    <w:p w14:paraId="24B8259B" w14:textId="090F90FD" w:rsidR="00D4451D" w:rsidRPr="008E7340" w:rsidRDefault="001D3CCF" w:rsidP="00D4451D">
      <w:pPr>
        <w:pStyle w:val="Bodytext"/>
        <w:pBdr>
          <w:top w:val="single" w:sz="4" w:space="9" w:color="auto"/>
          <w:bottom w:val="single" w:sz="4" w:space="9" w:color="auto"/>
        </w:pBdr>
        <w:jc w:val="center"/>
        <w:rPr>
          <w:rFonts w:asciiTheme="minorHAnsi" w:hAnsiTheme="minorHAnsi" w:cstheme="minorHAnsi"/>
          <w:b/>
        </w:rPr>
      </w:pPr>
      <w:r w:rsidRPr="008E7340">
        <w:rPr>
          <w:rFonts w:asciiTheme="minorHAnsi" w:hAnsiTheme="minorHAnsi" w:cstheme="minorHAnsi"/>
          <w:b/>
        </w:rPr>
        <w:t>DEED OF RECURSIVE ENCUMBRANCE OF INCORPOREAL HEREDITAMENTS</w:t>
      </w:r>
      <w:r w:rsidRPr="008E7340">
        <w:rPr>
          <w:rFonts w:asciiTheme="minorHAnsi" w:hAnsiTheme="minorHAnsi" w:cstheme="minorHAnsi"/>
          <w:b/>
        </w:rPr>
        <w:br/>
        <w:t>AT</w:t>
      </w:r>
      <w:r w:rsidRPr="008E7340">
        <w:rPr>
          <w:rFonts w:asciiTheme="minorHAnsi" w:hAnsiTheme="minorHAnsi" w:cstheme="minorHAnsi"/>
          <w:b/>
          <w:i/>
        </w:rPr>
        <w:t xml:space="preserve"> </w:t>
      </w:r>
      <w:r w:rsidR="00D4451D" w:rsidRPr="008E7340">
        <w:rPr>
          <w:rStyle w:val="Input"/>
          <w:rFonts w:asciiTheme="minorHAnsi" w:hAnsiTheme="minorHAnsi" w:cstheme="minorHAnsi"/>
          <w:b/>
        </w:rPr>
        <w:t>[</w:t>
      </w:r>
      <w:r w:rsidRPr="008E7340">
        <w:rPr>
          <w:rFonts w:asciiTheme="minorHAnsi" w:hAnsiTheme="minorHAnsi" w:cstheme="minorHAnsi"/>
          <w:b/>
          <w:i/>
          <w:color w:val="0000FF"/>
        </w:rPr>
        <w:t>6=LOCATION OF HYPOTHETICAL CURTILAGE</w:t>
      </w:r>
      <w:r w:rsidR="00D4451D" w:rsidRPr="008E7340">
        <w:rPr>
          <w:rStyle w:val="Input"/>
          <w:rFonts w:asciiTheme="minorHAnsi" w:hAnsiTheme="minorHAnsi" w:cstheme="minorHAnsi"/>
          <w:b/>
        </w:rPr>
        <w:t>]</w:t>
      </w:r>
    </w:p>
    <w:p w14:paraId="47877FC1" w14:textId="77777777" w:rsidR="00D4451D" w:rsidRPr="008E7340" w:rsidRDefault="00D4451D" w:rsidP="00D4451D">
      <w:pPr>
        <w:pStyle w:val="Bodytext"/>
        <w:jc w:val="center"/>
        <w:rPr>
          <w:rFonts w:asciiTheme="minorHAnsi" w:hAnsiTheme="minorHAnsi" w:cstheme="minorHAnsi"/>
        </w:rPr>
      </w:pPr>
    </w:p>
    <w:p w14:paraId="343CDDCA" w14:textId="77777777" w:rsidR="00D4451D" w:rsidRPr="008E7340" w:rsidRDefault="00D4451D" w:rsidP="00D4451D">
      <w:pPr>
        <w:pStyle w:val="Bodytext"/>
        <w:rPr>
          <w:rFonts w:asciiTheme="minorHAnsi" w:hAnsiTheme="minorHAnsi" w:cstheme="minorHAnsi"/>
        </w:rPr>
      </w:pPr>
    </w:p>
    <w:p w14:paraId="1E155D96" w14:textId="77777777" w:rsidR="00D4451D" w:rsidRPr="008E7340" w:rsidRDefault="00D4451D" w:rsidP="00D4451D">
      <w:pPr>
        <w:pStyle w:val="Bodytext"/>
        <w:rPr>
          <w:rFonts w:asciiTheme="minorHAnsi" w:hAnsiTheme="minorHAnsi" w:cstheme="minorHAnsi"/>
        </w:rPr>
      </w:pPr>
    </w:p>
    <w:p w14:paraId="34B3F6BF" w14:textId="77777777" w:rsidR="00D4451D" w:rsidRPr="008E7340" w:rsidRDefault="00D4451D" w:rsidP="00D4451D">
      <w:pPr>
        <w:pStyle w:val="Bodytext"/>
        <w:rPr>
          <w:rFonts w:asciiTheme="minorHAnsi" w:hAnsiTheme="minorHAnsi" w:cstheme="minorHAnsi"/>
        </w:rPr>
      </w:pPr>
    </w:p>
    <w:p w14:paraId="770DBA27" w14:textId="77777777" w:rsidR="00D4451D" w:rsidRPr="008E7340" w:rsidRDefault="00D4451D" w:rsidP="00D4451D">
      <w:pPr>
        <w:pStyle w:val="Bodytext"/>
        <w:rPr>
          <w:rFonts w:asciiTheme="minorHAnsi" w:hAnsiTheme="minorHAnsi" w:cstheme="minorHAnsi"/>
        </w:rPr>
      </w:pPr>
    </w:p>
    <w:p w14:paraId="64AB4FEB" w14:textId="77777777" w:rsidR="00D4451D" w:rsidRPr="008E7340" w:rsidRDefault="00D4451D" w:rsidP="00D4451D">
      <w:pPr>
        <w:pStyle w:val="Bodytext"/>
        <w:rPr>
          <w:rFonts w:asciiTheme="minorHAnsi" w:hAnsiTheme="minorHAnsi" w:cstheme="minorHAnsi"/>
        </w:rPr>
        <w:sectPr w:rsidR="00D4451D" w:rsidRPr="008E7340" w:rsidSect="00891336">
          <w:pgSz w:w="11906" w:h="16838" w:code="9"/>
          <w:pgMar w:top="1418" w:right="1701" w:bottom="1418" w:left="1701" w:header="720" w:footer="720" w:gutter="0"/>
          <w:pgNumType w:start="1"/>
          <w:cols w:space="720"/>
        </w:sectPr>
      </w:pPr>
    </w:p>
    <w:p w14:paraId="1B25DDFD" w14:textId="77777777" w:rsidR="00D4451D" w:rsidRPr="008E7340" w:rsidRDefault="00D4451D" w:rsidP="00D4451D">
      <w:pPr>
        <w:pStyle w:val="Bodytext"/>
        <w:rPr>
          <w:rFonts w:asciiTheme="minorHAnsi" w:hAnsiTheme="minorHAnsi" w:cstheme="minorHAnsi"/>
        </w:rPr>
      </w:pPr>
    </w:p>
    <w:p w14:paraId="16C1F0CE" w14:textId="4084E069" w:rsidR="00D4451D" w:rsidRPr="008E7340" w:rsidRDefault="001D3CCF" w:rsidP="00D4451D">
      <w:pPr>
        <w:pStyle w:val="Bodytext"/>
        <w:rPr>
          <w:rFonts w:asciiTheme="minorHAnsi" w:hAnsiTheme="minorHAnsi" w:cstheme="minorHAnsi"/>
        </w:rPr>
      </w:pPr>
      <w:r w:rsidRPr="008E7340">
        <w:rPr>
          <w:rFonts w:asciiTheme="minorHAnsi" w:hAnsiTheme="minorHAnsi" w:cstheme="minorHAnsi"/>
          <w:b/>
        </w:rPr>
        <w:t>THIS DEED OF RECURSIVE ENCUMBRANCE</w:t>
      </w:r>
      <w:r w:rsidRPr="008E7340">
        <w:rPr>
          <w:rFonts w:asciiTheme="minorHAnsi" w:hAnsiTheme="minorHAnsi" w:cstheme="minorHAnsi"/>
          <w:b/>
        </w:rPr>
        <w:t xml:space="preserve"> </w:t>
      </w:r>
      <w:r w:rsidR="00D4451D" w:rsidRPr="008E7340">
        <w:rPr>
          <w:rFonts w:asciiTheme="minorHAnsi" w:hAnsiTheme="minorHAnsi" w:cstheme="minorHAnsi"/>
        </w:rPr>
        <w:t xml:space="preserve">is made the </w:t>
      </w:r>
      <w:r w:rsidR="00D4451D" w:rsidRPr="008E7340">
        <w:rPr>
          <w:rStyle w:val="Input"/>
          <w:rFonts w:asciiTheme="minorHAnsi" w:hAnsiTheme="minorHAnsi" w:cstheme="minorHAnsi"/>
        </w:rPr>
        <w:t>[7=day]</w:t>
      </w:r>
      <w:r w:rsidR="00D4451D" w:rsidRPr="008E7340">
        <w:rPr>
          <w:rFonts w:asciiTheme="minorHAnsi" w:hAnsiTheme="minorHAnsi" w:cstheme="minorHAnsi"/>
        </w:rPr>
        <w:t xml:space="preserve"> day of </w:t>
      </w:r>
      <w:r w:rsidR="00D4451D" w:rsidRPr="008E7340">
        <w:rPr>
          <w:rStyle w:val="Input"/>
          <w:rFonts w:asciiTheme="minorHAnsi" w:hAnsiTheme="minorHAnsi" w:cstheme="minorHAnsi"/>
        </w:rPr>
        <w:t>[8=month, year]</w:t>
      </w:r>
    </w:p>
    <w:p w14:paraId="293FC3A9" w14:textId="77777777" w:rsidR="00D4451D" w:rsidRPr="008E7340" w:rsidRDefault="00D4451D" w:rsidP="00D4451D">
      <w:pPr>
        <w:pStyle w:val="Bodytext"/>
        <w:rPr>
          <w:rFonts w:asciiTheme="minorHAnsi" w:hAnsiTheme="minorHAnsi" w:cstheme="minorHAnsi"/>
        </w:rPr>
      </w:pPr>
    </w:p>
    <w:p w14:paraId="0E420669" w14:textId="77777777" w:rsidR="00D4451D" w:rsidRPr="008E7340" w:rsidRDefault="00D4451D" w:rsidP="00D4451D">
      <w:pPr>
        <w:pStyle w:val="Listtitle"/>
        <w:rPr>
          <w:rFonts w:asciiTheme="minorHAnsi" w:hAnsiTheme="minorHAnsi" w:cstheme="minorHAnsi"/>
        </w:rPr>
      </w:pPr>
      <w:r w:rsidRPr="008E7340">
        <w:rPr>
          <w:rFonts w:asciiTheme="minorHAnsi" w:hAnsiTheme="minorHAnsi" w:cstheme="minorHAnsi"/>
        </w:rPr>
        <w:t>PARTIES</w:t>
      </w:r>
    </w:p>
    <w:p w14:paraId="15FC9FB9" w14:textId="7D801B93" w:rsidR="00D4451D" w:rsidRPr="008E7340" w:rsidRDefault="00D4451D" w:rsidP="00D4451D">
      <w:pPr>
        <w:pStyle w:val="Bodytext"/>
        <w:ind w:left="709" w:hanging="709"/>
        <w:rPr>
          <w:rFonts w:asciiTheme="minorHAnsi" w:hAnsiTheme="minorHAnsi" w:cstheme="minorHAnsi"/>
        </w:rPr>
      </w:pPr>
      <w:r w:rsidRPr="008E7340">
        <w:rPr>
          <w:rFonts w:asciiTheme="minorHAnsi" w:hAnsiTheme="minorHAnsi" w:cstheme="minorHAnsi"/>
          <w:b/>
        </w:rPr>
        <w:t>1.</w:t>
      </w:r>
      <w:r w:rsidRPr="008E7340">
        <w:rPr>
          <w:rFonts w:asciiTheme="minorHAnsi" w:hAnsiTheme="minorHAnsi" w:cstheme="minorHAnsi"/>
        </w:rPr>
        <w:tab/>
      </w:r>
      <w:r w:rsidR="001D3CCF" w:rsidRPr="008E7340">
        <w:rPr>
          <w:rFonts w:asciiTheme="minorHAnsi" w:hAnsiTheme="minorHAnsi" w:cstheme="minorHAnsi"/>
          <w:b/>
          <w:bCs/>
          <w:i/>
          <w:iCs/>
          <w:color w:val="0000FF"/>
        </w:rPr>
        <w:t>[1=NAME OF TRANSFEVENOR]</w:t>
      </w:r>
      <w:r w:rsidR="001D3CCF" w:rsidRPr="008E7340">
        <w:rPr>
          <w:rFonts w:asciiTheme="minorHAnsi" w:hAnsiTheme="minorHAnsi" w:cstheme="minorHAnsi"/>
          <w:b/>
          <w:i/>
          <w:color w:val="0000FF"/>
        </w:rPr>
        <w:t xml:space="preserve"> </w:t>
      </w:r>
      <w:r w:rsidR="001D3CCF" w:rsidRPr="008E7340">
        <w:rPr>
          <w:rFonts w:asciiTheme="minorHAnsi" w:hAnsiTheme="minorHAnsi" w:cstheme="minorHAnsi"/>
          <w:b/>
          <w:i/>
          <w:iCs/>
          <w:color w:val="0000FF"/>
        </w:rPr>
        <w:t xml:space="preserve">[9=Description of </w:t>
      </w:r>
      <w:proofErr w:type="spellStart"/>
      <w:r w:rsidR="001D3CCF" w:rsidRPr="008E7340">
        <w:rPr>
          <w:rFonts w:asciiTheme="minorHAnsi" w:hAnsiTheme="minorHAnsi" w:cstheme="minorHAnsi"/>
          <w:b/>
          <w:i/>
          <w:iCs/>
          <w:color w:val="0000FF"/>
        </w:rPr>
        <w:t>transfevenor</w:t>
      </w:r>
      <w:proofErr w:type="spellEnd"/>
      <w:r w:rsidR="001D3CCF" w:rsidRPr="008E7340">
        <w:rPr>
          <w:rFonts w:asciiTheme="minorHAnsi" w:hAnsiTheme="minorHAnsi" w:cstheme="minorHAnsi"/>
          <w:b/>
          <w:i/>
          <w:iCs/>
          <w:color w:val="0000FF"/>
        </w:rPr>
        <w:t>]</w:t>
      </w:r>
      <w:r w:rsidR="001D3CCF" w:rsidRPr="008E7340">
        <w:rPr>
          <w:rFonts w:asciiTheme="minorHAnsi" w:hAnsiTheme="minorHAnsi" w:cstheme="minorHAnsi"/>
          <w:b/>
          <w:i/>
          <w:color w:val="0000FF"/>
        </w:rPr>
        <w:t xml:space="preserve"> </w:t>
      </w:r>
      <w:r w:rsidR="001D3CCF" w:rsidRPr="008E7340">
        <w:rPr>
          <w:rFonts w:asciiTheme="minorHAnsi" w:hAnsiTheme="minorHAnsi" w:cstheme="minorHAnsi"/>
        </w:rPr>
        <w:t>("</w:t>
      </w:r>
      <w:proofErr w:type="spellStart"/>
      <w:r w:rsidR="001D3CCF" w:rsidRPr="008E7340">
        <w:rPr>
          <w:rFonts w:asciiTheme="minorHAnsi" w:hAnsiTheme="minorHAnsi" w:cstheme="minorHAnsi"/>
        </w:rPr>
        <w:t>transfevenor</w:t>
      </w:r>
      <w:proofErr w:type="spellEnd"/>
      <w:r w:rsidR="001D3CCF" w:rsidRPr="008E7340">
        <w:rPr>
          <w:rFonts w:asciiTheme="minorHAnsi" w:hAnsiTheme="minorHAnsi" w:cstheme="minorHAnsi"/>
        </w:rPr>
        <w:t>")</w:t>
      </w:r>
    </w:p>
    <w:p w14:paraId="17882AD1" w14:textId="2199612E" w:rsidR="00D4451D" w:rsidRPr="008E7340" w:rsidRDefault="00D4451D" w:rsidP="00D4451D">
      <w:pPr>
        <w:pStyle w:val="Bodytext"/>
        <w:ind w:left="709" w:hanging="709"/>
        <w:rPr>
          <w:rFonts w:asciiTheme="minorHAnsi" w:hAnsiTheme="minorHAnsi" w:cstheme="minorHAnsi"/>
        </w:rPr>
      </w:pPr>
      <w:r w:rsidRPr="008E7340">
        <w:rPr>
          <w:rFonts w:asciiTheme="minorHAnsi" w:hAnsiTheme="minorHAnsi" w:cstheme="minorHAnsi"/>
          <w:b/>
        </w:rPr>
        <w:t>2.</w:t>
      </w:r>
      <w:r w:rsidRPr="008E7340">
        <w:rPr>
          <w:rFonts w:asciiTheme="minorHAnsi" w:hAnsiTheme="minorHAnsi" w:cstheme="minorHAnsi"/>
        </w:rPr>
        <w:tab/>
      </w:r>
      <w:r w:rsidR="001D3CCF" w:rsidRPr="008E7340">
        <w:rPr>
          <w:rFonts w:asciiTheme="minorHAnsi" w:hAnsiTheme="minorHAnsi" w:cstheme="minorHAnsi"/>
          <w:b/>
          <w:bCs/>
          <w:i/>
          <w:iCs/>
          <w:color w:val="0000FF"/>
        </w:rPr>
        <w:t>[2=NAME OF TRANSFEVENEE]</w:t>
      </w:r>
      <w:r w:rsidR="001D3CCF" w:rsidRPr="008E7340">
        <w:rPr>
          <w:rFonts w:asciiTheme="minorHAnsi" w:hAnsiTheme="minorHAnsi" w:cstheme="minorHAnsi"/>
          <w:b/>
          <w:i/>
          <w:color w:val="0000FF"/>
        </w:rPr>
        <w:t xml:space="preserve"> </w:t>
      </w:r>
      <w:r w:rsidR="001D3CCF" w:rsidRPr="008E7340">
        <w:rPr>
          <w:rFonts w:asciiTheme="minorHAnsi" w:hAnsiTheme="minorHAnsi" w:cstheme="minorHAnsi"/>
          <w:b/>
          <w:i/>
          <w:iCs/>
          <w:color w:val="0000FF"/>
        </w:rPr>
        <w:t xml:space="preserve">[10=Description of </w:t>
      </w:r>
      <w:proofErr w:type="spellStart"/>
      <w:r w:rsidR="001D3CCF" w:rsidRPr="008E7340">
        <w:rPr>
          <w:rFonts w:asciiTheme="minorHAnsi" w:hAnsiTheme="minorHAnsi" w:cstheme="minorHAnsi"/>
          <w:b/>
          <w:i/>
          <w:iCs/>
          <w:color w:val="0000FF"/>
        </w:rPr>
        <w:t>transfevenee</w:t>
      </w:r>
      <w:proofErr w:type="spellEnd"/>
      <w:r w:rsidR="001D3CCF" w:rsidRPr="008E7340">
        <w:rPr>
          <w:rFonts w:asciiTheme="minorHAnsi" w:hAnsiTheme="minorHAnsi" w:cstheme="minorHAnsi"/>
          <w:b/>
          <w:i/>
          <w:iCs/>
          <w:color w:val="0000FF"/>
        </w:rPr>
        <w:t>]</w:t>
      </w:r>
      <w:r w:rsidR="001D3CCF" w:rsidRPr="008E7340">
        <w:rPr>
          <w:rFonts w:asciiTheme="minorHAnsi" w:hAnsiTheme="minorHAnsi" w:cstheme="minorHAnsi"/>
          <w:b/>
          <w:i/>
          <w:color w:val="0000FF"/>
        </w:rPr>
        <w:t xml:space="preserve"> </w:t>
      </w:r>
      <w:r w:rsidR="001D3CCF" w:rsidRPr="008E7340">
        <w:rPr>
          <w:rFonts w:asciiTheme="minorHAnsi" w:hAnsiTheme="minorHAnsi" w:cstheme="minorHAnsi"/>
        </w:rPr>
        <w:t>("</w:t>
      </w:r>
      <w:proofErr w:type="spellStart"/>
      <w:r w:rsidR="001D3CCF" w:rsidRPr="008E7340">
        <w:rPr>
          <w:rFonts w:asciiTheme="minorHAnsi" w:hAnsiTheme="minorHAnsi" w:cstheme="minorHAnsi"/>
        </w:rPr>
        <w:t>transfevenee</w:t>
      </w:r>
      <w:proofErr w:type="spellEnd"/>
      <w:r w:rsidR="001D3CCF" w:rsidRPr="008E7340">
        <w:rPr>
          <w:rFonts w:asciiTheme="minorHAnsi" w:hAnsiTheme="minorHAnsi" w:cstheme="minorHAnsi"/>
        </w:rPr>
        <w:t>")</w:t>
      </w:r>
    </w:p>
    <w:p w14:paraId="5DDF46A7" w14:textId="4B0C82DA" w:rsidR="00D4451D" w:rsidRPr="008E7340" w:rsidRDefault="00D4451D" w:rsidP="00D4451D">
      <w:pPr>
        <w:pStyle w:val="Bodytext"/>
        <w:ind w:left="709" w:hanging="709"/>
        <w:rPr>
          <w:rFonts w:asciiTheme="minorHAnsi" w:hAnsiTheme="minorHAnsi" w:cstheme="minorHAnsi"/>
        </w:rPr>
      </w:pPr>
      <w:r w:rsidRPr="008E7340">
        <w:rPr>
          <w:rFonts w:asciiTheme="minorHAnsi" w:hAnsiTheme="minorHAnsi" w:cstheme="minorHAnsi"/>
          <w:b/>
        </w:rPr>
        <w:t>3.</w:t>
      </w:r>
      <w:r w:rsidRPr="008E7340">
        <w:rPr>
          <w:rFonts w:asciiTheme="minorHAnsi" w:hAnsiTheme="minorHAnsi" w:cstheme="minorHAnsi"/>
        </w:rPr>
        <w:tab/>
      </w:r>
      <w:r w:rsidR="001D3CCF" w:rsidRPr="008E7340">
        <w:rPr>
          <w:rFonts w:asciiTheme="minorHAnsi" w:hAnsiTheme="minorHAnsi" w:cstheme="minorHAnsi"/>
          <w:b/>
          <w:bCs/>
          <w:i/>
          <w:iCs/>
          <w:color w:val="0000FF"/>
        </w:rPr>
        <w:t>[3=NAME OF SUBORDINATED PARTICIPATOR]</w:t>
      </w:r>
      <w:r w:rsidR="001D3CCF" w:rsidRPr="008E7340">
        <w:rPr>
          <w:rFonts w:asciiTheme="minorHAnsi" w:hAnsiTheme="minorHAnsi" w:cstheme="minorHAnsi"/>
          <w:b/>
          <w:i/>
          <w:color w:val="0000FF"/>
        </w:rPr>
        <w:t xml:space="preserve"> </w:t>
      </w:r>
      <w:r w:rsidR="001D3CCF" w:rsidRPr="008E7340">
        <w:rPr>
          <w:rFonts w:asciiTheme="minorHAnsi" w:hAnsiTheme="minorHAnsi" w:cstheme="minorHAnsi"/>
          <w:b/>
          <w:i/>
          <w:iCs/>
          <w:color w:val="0000FF"/>
        </w:rPr>
        <w:t>[11=Description of subordinated participator]</w:t>
      </w:r>
      <w:r w:rsidR="001D3CCF" w:rsidRPr="008E7340">
        <w:rPr>
          <w:rFonts w:asciiTheme="minorHAnsi" w:hAnsiTheme="minorHAnsi" w:cstheme="minorHAnsi"/>
          <w:b/>
          <w:i/>
          <w:color w:val="0000FF"/>
        </w:rPr>
        <w:t xml:space="preserve"> </w:t>
      </w:r>
      <w:r w:rsidR="001D3CCF" w:rsidRPr="008E7340">
        <w:rPr>
          <w:rFonts w:asciiTheme="minorHAnsi" w:hAnsiTheme="minorHAnsi" w:cstheme="minorHAnsi"/>
        </w:rPr>
        <w:t>("subordinated participator")</w:t>
      </w:r>
    </w:p>
    <w:p w14:paraId="59A64D62" w14:textId="09879B4E" w:rsidR="00D4451D" w:rsidRPr="008E7340" w:rsidRDefault="00D4451D" w:rsidP="00D4451D">
      <w:pPr>
        <w:pStyle w:val="Bodytext"/>
        <w:ind w:left="709" w:hanging="709"/>
        <w:rPr>
          <w:rFonts w:asciiTheme="minorHAnsi" w:hAnsiTheme="minorHAnsi" w:cstheme="minorHAnsi"/>
        </w:rPr>
      </w:pPr>
      <w:r w:rsidRPr="008E7340">
        <w:rPr>
          <w:rFonts w:asciiTheme="minorHAnsi" w:hAnsiTheme="minorHAnsi" w:cstheme="minorHAnsi"/>
          <w:b/>
        </w:rPr>
        <w:t>4.</w:t>
      </w:r>
      <w:r w:rsidRPr="008E7340">
        <w:rPr>
          <w:rFonts w:asciiTheme="minorHAnsi" w:hAnsiTheme="minorHAnsi" w:cstheme="minorHAnsi"/>
        </w:rPr>
        <w:tab/>
      </w:r>
      <w:r w:rsidR="001D3CCF" w:rsidRPr="008E7340">
        <w:rPr>
          <w:rFonts w:asciiTheme="minorHAnsi" w:hAnsiTheme="minorHAnsi" w:cstheme="minorHAnsi"/>
          <w:b/>
          <w:bCs/>
          <w:i/>
          <w:iCs/>
          <w:color w:val="0000FF"/>
        </w:rPr>
        <w:t>[4=NAME OF COLLATERAL WARRANTOR]</w:t>
      </w:r>
      <w:r w:rsidR="001D3CCF" w:rsidRPr="008E7340">
        <w:rPr>
          <w:rFonts w:asciiTheme="minorHAnsi" w:hAnsiTheme="minorHAnsi" w:cstheme="minorHAnsi"/>
          <w:b/>
          <w:i/>
          <w:color w:val="0000FF"/>
        </w:rPr>
        <w:t xml:space="preserve"> </w:t>
      </w:r>
      <w:r w:rsidR="001D3CCF" w:rsidRPr="008E7340">
        <w:rPr>
          <w:rFonts w:asciiTheme="minorHAnsi" w:hAnsiTheme="minorHAnsi" w:cstheme="minorHAnsi"/>
          <w:b/>
          <w:i/>
          <w:iCs/>
          <w:color w:val="0000FF"/>
        </w:rPr>
        <w:t>[12=Description of collateral warrantor]</w:t>
      </w:r>
      <w:r w:rsidR="001D3CCF" w:rsidRPr="008E7340">
        <w:rPr>
          <w:rFonts w:asciiTheme="minorHAnsi" w:hAnsiTheme="minorHAnsi" w:cstheme="minorHAnsi"/>
          <w:b/>
          <w:i/>
          <w:color w:val="0000FF"/>
        </w:rPr>
        <w:t xml:space="preserve"> </w:t>
      </w:r>
      <w:r w:rsidR="001D3CCF" w:rsidRPr="008E7340">
        <w:rPr>
          <w:rFonts w:asciiTheme="minorHAnsi" w:hAnsiTheme="minorHAnsi" w:cstheme="minorHAnsi"/>
        </w:rPr>
        <w:t>("Collateral Warrantor")</w:t>
      </w:r>
    </w:p>
    <w:p w14:paraId="283BF696" w14:textId="22B4B6FC" w:rsidR="00D4451D" w:rsidRPr="008E7340" w:rsidRDefault="00D4451D" w:rsidP="00556255">
      <w:pPr>
        <w:pStyle w:val="Bodytext"/>
        <w:ind w:left="709" w:hanging="709"/>
        <w:rPr>
          <w:rFonts w:asciiTheme="minorHAnsi" w:hAnsiTheme="minorHAnsi" w:cstheme="minorHAnsi"/>
        </w:rPr>
      </w:pPr>
      <w:r w:rsidRPr="008E7340">
        <w:rPr>
          <w:rFonts w:asciiTheme="minorHAnsi" w:hAnsiTheme="minorHAnsi" w:cstheme="minorHAnsi"/>
          <w:b/>
        </w:rPr>
        <w:t>5.</w:t>
      </w:r>
      <w:r w:rsidRPr="008E7340">
        <w:rPr>
          <w:rFonts w:asciiTheme="minorHAnsi" w:hAnsiTheme="minorHAnsi" w:cstheme="minorHAnsi"/>
        </w:rPr>
        <w:tab/>
      </w:r>
      <w:r w:rsidR="00556255" w:rsidRPr="008E7340">
        <w:rPr>
          <w:rFonts w:asciiTheme="minorHAnsi" w:hAnsiTheme="minorHAnsi" w:cstheme="minorHAnsi"/>
          <w:b/>
          <w:bCs/>
          <w:i/>
          <w:iCs/>
          <w:color w:val="0000FF"/>
        </w:rPr>
        <w:t>[5=NAME OF SUPERIOR REVERSIONARY ENTITY]</w:t>
      </w:r>
      <w:r w:rsidR="00556255" w:rsidRPr="008E7340">
        <w:rPr>
          <w:rFonts w:asciiTheme="minorHAnsi" w:hAnsiTheme="minorHAnsi" w:cstheme="minorHAnsi"/>
          <w:b/>
          <w:i/>
          <w:color w:val="0000FF"/>
        </w:rPr>
        <w:t xml:space="preserve"> </w:t>
      </w:r>
      <w:r w:rsidR="00556255" w:rsidRPr="008E7340">
        <w:rPr>
          <w:rFonts w:asciiTheme="minorHAnsi" w:hAnsiTheme="minorHAnsi" w:cstheme="minorHAnsi"/>
          <w:b/>
          <w:i/>
          <w:iCs/>
          <w:color w:val="0000FF"/>
        </w:rPr>
        <w:t>[13=Description of superior reversionary entity]</w:t>
      </w:r>
      <w:r w:rsidR="00556255" w:rsidRPr="008E7340">
        <w:rPr>
          <w:rFonts w:asciiTheme="minorHAnsi" w:hAnsiTheme="minorHAnsi" w:cstheme="minorHAnsi"/>
          <w:b/>
          <w:i/>
          <w:color w:val="0000FF"/>
        </w:rPr>
        <w:t xml:space="preserve"> </w:t>
      </w:r>
      <w:r w:rsidR="00556255" w:rsidRPr="008E7340">
        <w:rPr>
          <w:rFonts w:asciiTheme="minorHAnsi" w:hAnsiTheme="minorHAnsi" w:cstheme="minorHAnsi"/>
        </w:rPr>
        <w:t>("Superior Reversionary Entity")</w:t>
      </w:r>
    </w:p>
    <w:p w14:paraId="1F6FA11A" w14:textId="77777777" w:rsidR="00D4451D" w:rsidRPr="008E7340" w:rsidRDefault="00D4451D" w:rsidP="00D4451D">
      <w:pPr>
        <w:pStyle w:val="Listtitle"/>
        <w:rPr>
          <w:rFonts w:asciiTheme="minorHAnsi" w:hAnsiTheme="minorHAnsi" w:cstheme="minorHAnsi"/>
        </w:rPr>
      </w:pPr>
      <w:r w:rsidRPr="008E7340">
        <w:rPr>
          <w:rFonts w:asciiTheme="minorHAnsi" w:hAnsiTheme="minorHAnsi" w:cstheme="minorHAnsi"/>
        </w:rPr>
        <w:t>BACKGROUND</w:t>
      </w:r>
    </w:p>
    <w:p w14:paraId="1884164C" w14:textId="074A8D84" w:rsidR="00D4451D" w:rsidRPr="008E7340" w:rsidRDefault="00D4451D" w:rsidP="00D4451D">
      <w:pPr>
        <w:pStyle w:val="Bodytext"/>
        <w:ind w:left="709" w:hanging="709"/>
        <w:rPr>
          <w:rFonts w:asciiTheme="minorHAnsi" w:hAnsiTheme="minorHAnsi" w:cstheme="minorHAnsi"/>
        </w:rPr>
      </w:pPr>
      <w:r w:rsidRPr="008E7340">
        <w:rPr>
          <w:rFonts w:asciiTheme="minorHAnsi" w:hAnsiTheme="minorHAnsi" w:cstheme="minorHAnsi"/>
          <w:b/>
        </w:rPr>
        <w:t>A.</w:t>
      </w:r>
      <w:r w:rsidRPr="008E7340">
        <w:rPr>
          <w:rFonts w:asciiTheme="minorHAnsi" w:hAnsiTheme="minorHAnsi" w:cstheme="minorHAnsi"/>
        </w:rPr>
        <w:tab/>
      </w:r>
      <w:r w:rsidR="00F44D9A" w:rsidRPr="008E7340">
        <w:rPr>
          <w:rFonts w:asciiTheme="minorHAnsi" w:hAnsiTheme="minorHAnsi" w:cstheme="minorHAnsi"/>
        </w:rPr>
        <w:t xml:space="preserve">By an instrument of provisional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dated </w:t>
      </w:r>
      <w:r w:rsidR="00F44D9A" w:rsidRPr="008E7340">
        <w:rPr>
          <w:rStyle w:val="Input"/>
          <w:rFonts w:asciiTheme="minorHAnsi" w:hAnsiTheme="minorHAnsi" w:cstheme="minorHAnsi"/>
        </w:rPr>
        <w:t>[14=</w:t>
      </w:r>
      <w:proofErr w:type="spellStart"/>
      <w:r w:rsidR="00F44D9A" w:rsidRPr="008E7340">
        <w:rPr>
          <w:rStyle w:val="Input"/>
          <w:rFonts w:asciiTheme="minorHAnsi" w:hAnsiTheme="minorHAnsi" w:cstheme="minorHAnsi"/>
        </w:rPr>
        <w:t>revestment</w:t>
      </w:r>
      <w:proofErr w:type="spellEnd"/>
      <w:r w:rsidR="00F44D9A" w:rsidRPr="008E7340">
        <w:rPr>
          <w:rStyle w:val="Input"/>
          <w:rFonts w:asciiTheme="minorHAnsi" w:hAnsiTheme="minorHAnsi" w:cstheme="minorHAnsi"/>
        </w:rPr>
        <w:t xml:space="preserve"> date] </w:t>
      </w:r>
      <w:r w:rsidR="00F44D9A" w:rsidRPr="008E7340">
        <w:rPr>
          <w:rFonts w:asciiTheme="minorHAnsi" w:hAnsiTheme="minorHAnsi" w:cstheme="minorHAnsi"/>
        </w:rPr>
        <w:t xml:space="preserve">("the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w:t>
      </w:r>
      <w:r w:rsidR="00F44D9A" w:rsidRPr="008E7340">
        <w:rPr>
          <w:rStyle w:val="Input"/>
          <w:rFonts w:asciiTheme="minorHAnsi" w:hAnsiTheme="minorHAnsi" w:cstheme="minorHAnsi"/>
        </w:rPr>
        <w:t xml:space="preserve">[15=name of original grantor of incorporeal rights] </w:t>
      </w:r>
      <w:r w:rsidR="00F44D9A" w:rsidRPr="008E7340">
        <w:rPr>
          <w:rFonts w:asciiTheme="minorHAnsi" w:hAnsiTheme="minorHAnsi" w:cstheme="minorHAnsi"/>
        </w:rPr>
        <w:t xml:space="preserve">conveyed pursuant to constructive easement </w:t>
      </w:r>
      <w:r w:rsidR="00F44D9A" w:rsidRPr="008E7340">
        <w:rPr>
          <w:rStyle w:val="Input"/>
          <w:rFonts w:asciiTheme="minorHAnsi" w:hAnsiTheme="minorHAnsi" w:cstheme="minorHAnsi"/>
        </w:rPr>
        <w:t>[16=location of hypothetical curtilage]</w:t>
      </w:r>
      <w:r w:rsidR="00F44D9A" w:rsidRPr="008E7340">
        <w:rPr>
          <w:rFonts w:asciiTheme="minorHAnsi" w:hAnsiTheme="minorHAnsi" w:cstheme="minorHAnsi"/>
        </w:rPr>
        <w:t xml:space="preserve"> ("the curtilage") to </w:t>
      </w:r>
      <w:r w:rsidR="00F44D9A" w:rsidRPr="008E7340">
        <w:rPr>
          <w:rStyle w:val="Input"/>
          <w:rFonts w:asciiTheme="minorHAnsi" w:hAnsiTheme="minorHAnsi" w:cstheme="minorHAnsi"/>
        </w:rPr>
        <w:t>[17=name of original subordinate recipient]</w:t>
      </w:r>
      <w:r w:rsidR="00F44D9A" w:rsidRPr="008E7340">
        <w:rPr>
          <w:rFonts w:asciiTheme="minorHAnsi" w:hAnsiTheme="minorHAnsi" w:cstheme="minorHAnsi"/>
        </w:rPr>
        <w:t>.</w:t>
      </w:r>
    </w:p>
    <w:p w14:paraId="1E582FC3" w14:textId="37F8AE56" w:rsidR="00D4451D" w:rsidRPr="008E7340" w:rsidRDefault="00D4451D" w:rsidP="00D4451D">
      <w:pPr>
        <w:pStyle w:val="Bodytext"/>
        <w:ind w:left="709" w:hanging="709"/>
        <w:rPr>
          <w:rFonts w:asciiTheme="minorHAnsi" w:hAnsiTheme="minorHAnsi" w:cstheme="minorHAnsi"/>
        </w:rPr>
      </w:pPr>
      <w:r w:rsidRPr="008E7340">
        <w:rPr>
          <w:rFonts w:asciiTheme="minorHAnsi" w:hAnsiTheme="minorHAnsi" w:cstheme="minorHAnsi"/>
          <w:b/>
        </w:rPr>
        <w:t>B.</w:t>
      </w:r>
      <w:r w:rsidRPr="008E7340">
        <w:rPr>
          <w:rFonts w:asciiTheme="minorHAnsi" w:hAnsiTheme="minorHAnsi" w:cstheme="minorHAnsi"/>
        </w:rPr>
        <w:tab/>
      </w:r>
      <w:r w:rsidR="00F44D9A" w:rsidRPr="008E7340">
        <w:rPr>
          <w:rFonts w:asciiTheme="minorHAnsi" w:hAnsiTheme="minorHAnsi" w:cstheme="minorHAnsi"/>
          <w:i/>
          <w:iCs/>
          <w:color w:val="0000FF"/>
        </w:rPr>
        <w:t>[5=NAME OF SUPERIOR REVERSIONARY ENTITY]</w:t>
      </w:r>
      <w:r w:rsidR="00F44D9A" w:rsidRPr="008E7340">
        <w:rPr>
          <w:rFonts w:asciiTheme="minorHAnsi" w:hAnsiTheme="minorHAnsi" w:cstheme="minorHAnsi"/>
          <w:i/>
          <w:color w:val="0000FF"/>
        </w:rPr>
        <w:t xml:space="preserve"> </w:t>
      </w:r>
      <w:r w:rsidR="00F44D9A" w:rsidRPr="008E7340">
        <w:rPr>
          <w:rFonts w:asciiTheme="minorHAnsi" w:hAnsiTheme="minorHAnsi" w:cstheme="minorHAnsi"/>
        </w:rPr>
        <w:t>is now the Superior Reversionary Entity.</w:t>
      </w:r>
    </w:p>
    <w:p w14:paraId="382D10A0" w14:textId="2E35B9DB" w:rsidR="00D4451D" w:rsidRPr="008E7340" w:rsidRDefault="00D4451D" w:rsidP="00D4451D">
      <w:pPr>
        <w:pStyle w:val="Bodytext"/>
        <w:ind w:left="709" w:hanging="709"/>
        <w:rPr>
          <w:rFonts w:asciiTheme="minorHAnsi" w:hAnsiTheme="minorHAnsi" w:cstheme="minorHAnsi"/>
        </w:rPr>
      </w:pPr>
      <w:r w:rsidRPr="008E7340">
        <w:rPr>
          <w:rFonts w:asciiTheme="minorHAnsi" w:hAnsiTheme="minorHAnsi" w:cstheme="minorHAnsi"/>
          <w:b/>
        </w:rPr>
        <w:t>C.</w:t>
      </w:r>
      <w:r w:rsidRPr="008E7340">
        <w:rPr>
          <w:rFonts w:asciiTheme="minorHAnsi" w:hAnsiTheme="minorHAnsi" w:cstheme="minorHAnsi"/>
        </w:rPr>
        <w:tab/>
      </w:r>
      <w:r w:rsidR="00F44D9A" w:rsidRPr="008E7340">
        <w:rPr>
          <w:rFonts w:asciiTheme="minorHAnsi" w:hAnsiTheme="minorHAnsi" w:cstheme="minorHAnsi"/>
        </w:rPr>
        <w:t xml:space="preserve">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is now the Intermediate Encumbrancer.</w:t>
      </w:r>
    </w:p>
    <w:p w14:paraId="33E39A39" w14:textId="6021B3E2" w:rsidR="00D4451D" w:rsidRPr="008E7340" w:rsidRDefault="00D4451D" w:rsidP="00D4451D">
      <w:pPr>
        <w:pStyle w:val="Bodytext"/>
        <w:ind w:left="709" w:hanging="709"/>
        <w:rPr>
          <w:rFonts w:asciiTheme="minorHAnsi" w:hAnsiTheme="minorHAnsi" w:cstheme="minorHAnsi"/>
        </w:rPr>
      </w:pPr>
      <w:r w:rsidRPr="008E7340">
        <w:rPr>
          <w:rFonts w:asciiTheme="minorHAnsi" w:hAnsiTheme="minorHAnsi" w:cstheme="minorHAnsi"/>
          <w:b/>
        </w:rPr>
        <w:t>D.</w:t>
      </w:r>
      <w:r w:rsidRPr="008E7340">
        <w:rPr>
          <w:rFonts w:asciiTheme="minorHAnsi" w:hAnsiTheme="minorHAnsi" w:cstheme="minorHAnsi"/>
        </w:rPr>
        <w:tab/>
      </w:r>
      <w:r w:rsidR="00F44D9A" w:rsidRPr="008E7340">
        <w:rPr>
          <w:rFonts w:asciiTheme="minorHAnsi" w:hAnsiTheme="minorHAnsi" w:cstheme="minorHAnsi"/>
          <w:i/>
          <w:iCs/>
          <w:color w:val="0000FF"/>
        </w:rPr>
        <w:t>[4=NAME OF COLLATERAL WARRANTOR]</w:t>
      </w:r>
      <w:r w:rsidR="00F44D9A" w:rsidRPr="008E7340">
        <w:rPr>
          <w:rFonts w:asciiTheme="minorHAnsi" w:hAnsiTheme="minorHAnsi" w:cstheme="minorHAnsi"/>
          <w:i/>
          <w:color w:val="0000FF"/>
        </w:rPr>
        <w:t xml:space="preserve"> </w:t>
      </w:r>
      <w:r w:rsidR="00F44D9A" w:rsidRPr="008E7340">
        <w:rPr>
          <w:rFonts w:asciiTheme="minorHAnsi" w:hAnsiTheme="minorHAnsi" w:cstheme="minorHAnsi"/>
        </w:rPr>
        <w:t>is now the Collateral Warrantor.</w:t>
      </w:r>
    </w:p>
    <w:p w14:paraId="3DA05D37" w14:textId="2247FD81" w:rsidR="00D4451D" w:rsidRPr="008E7340" w:rsidRDefault="00D4451D" w:rsidP="00D4451D">
      <w:pPr>
        <w:pStyle w:val="Bodytext"/>
        <w:ind w:left="709" w:hanging="709"/>
        <w:rPr>
          <w:rFonts w:asciiTheme="minorHAnsi" w:hAnsiTheme="minorHAnsi" w:cstheme="minorHAnsi"/>
        </w:rPr>
      </w:pPr>
      <w:r w:rsidRPr="008E7340">
        <w:rPr>
          <w:rFonts w:asciiTheme="minorHAnsi" w:hAnsiTheme="minorHAnsi" w:cstheme="minorHAnsi"/>
          <w:b/>
        </w:rPr>
        <w:t>E.</w:t>
      </w:r>
      <w:r w:rsidRPr="008E7340">
        <w:rPr>
          <w:rFonts w:asciiTheme="minorHAnsi" w:hAnsiTheme="minorHAnsi" w:cstheme="minorHAnsi"/>
        </w:rPr>
        <w:tab/>
      </w:r>
      <w:r w:rsidR="00F44D9A" w:rsidRPr="008E7340">
        <w:rPr>
          <w:rFonts w:asciiTheme="minorHAnsi" w:hAnsiTheme="minorHAnsi" w:cstheme="minorHAnsi"/>
        </w:rPr>
        <w:t xml:space="preserve">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wishes to recursively encumber all the </w:t>
      </w:r>
      <w:proofErr w:type="spellStart"/>
      <w:r w:rsidR="00F44D9A" w:rsidRPr="008E7340">
        <w:rPr>
          <w:rFonts w:asciiTheme="minorHAnsi" w:hAnsiTheme="minorHAnsi" w:cstheme="minorHAnsi"/>
        </w:rPr>
        <w:t>Transfevenor's</w:t>
      </w:r>
      <w:proofErr w:type="spellEnd"/>
      <w:r w:rsidR="00F44D9A" w:rsidRPr="008E7340">
        <w:rPr>
          <w:rFonts w:asciiTheme="minorHAnsi" w:hAnsiTheme="minorHAnsi" w:cstheme="minorHAnsi"/>
        </w:rPr>
        <w:t xml:space="preserve"> constructive and </w:t>
      </w:r>
      <w:proofErr w:type="gramStart"/>
      <w:r w:rsidR="00F44D9A" w:rsidRPr="008E7340">
        <w:rPr>
          <w:rFonts w:asciiTheme="minorHAnsi" w:hAnsiTheme="minorHAnsi" w:cstheme="minorHAnsi"/>
        </w:rPr>
        <w:t>incorporeal</w:t>
      </w:r>
      <w:proofErr w:type="gramEnd"/>
      <w:r w:rsidR="00F44D9A" w:rsidRPr="008E7340">
        <w:rPr>
          <w:rFonts w:asciiTheme="minorHAnsi" w:hAnsiTheme="minorHAnsi" w:cstheme="minorHAnsi"/>
        </w:rPr>
        <w:t xml:space="preserve"> interests in the Curtilage and in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to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on certain notional provisos that have been hypothetically contemplated.</w:t>
      </w:r>
    </w:p>
    <w:p w14:paraId="4C24DF05" w14:textId="77777777" w:rsidR="00D4451D" w:rsidRPr="008E7340" w:rsidRDefault="00D4451D" w:rsidP="00D4451D">
      <w:pPr>
        <w:pStyle w:val="Bodytext"/>
        <w:rPr>
          <w:rFonts w:asciiTheme="minorHAnsi" w:hAnsiTheme="minorHAnsi" w:cstheme="minorHAnsi"/>
        </w:rPr>
      </w:pPr>
    </w:p>
    <w:p w14:paraId="3D8CAD11" w14:textId="77777777" w:rsidR="00D4451D" w:rsidRPr="008E7340" w:rsidRDefault="00D4451D" w:rsidP="00D4451D">
      <w:pPr>
        <w:pStyle w:val="Listtitle"/>
        <w:rPr>
          <w:rFonts w:asciiTheme="minorHAnsi" w:hAnsiTheme="minorHAnsi" w:cstheme="minorHAnsi"/>
        </w:rPr>
      </w:pPr>
      <w:r w:rsidRPr="008E7340">
        <w:rPr>
          <w:rFonts w:asciiTheme="minorHAnsi" w:hAnsiTheme="minorHAnsi" w:cstheme="minorHAnsi"/>
        </w:rPr>
        <w:t>THIS DEED RECORDS</w:t>
      </w:r>
    </w:p>
    <w:p w14:paraId="58D82E61" w14:textId="297FE2A4" w:rsidR="00D4451D" w:rsidRPr="008E7340" w:rsidRDefault="00D4451D" w:rsidP="00D4451D">
      <w:pPr>
        <w:pStyle w:val="List1Restart"/>
        <w:rPr>
          <w:rFonts w:asciiTheme="minorHAnsi" w:hAnsiTheme="minorHAnsi" w:cstheme="minorHAnsi"/>
          <w:b/>
        </w:rPr>
      </w:pPr>
      <w:r w:rsidRPr="008E7340">
        <w:rPr>
          <w:rFonts w:asciiTheme="minorHAnsi" w:hAnsiTheme="minorHAnsi" w:cstheme="minorHAnsi"/>
          <w:b/>
        </w:rPr>
        <w:t>1.</w:t>
      </w:r>
      <w:r w:rsidRPr="008E7340">
        <w:rPr>
          <w:rFonts w:asciiTheme="minorHAnsi" w:hAnsiTheme="minorHAnsi" w:cstheme="minorHAnsi"/>
          <w:b/>
        </w:rPr>
        <w:tab/>
      </w:r>
      <w:r w:rsidR="00F44D9A" w:rsidRPr="008E7340">
        <w:rPr>
          <w:rFonts w:asciiTheme="minorHAnsi" w:hAnsiTheme="minorHAnsi" w:cstheme="minorHAnsi"/>
          <w:b/>
        </w:rPr>
        <w:t>RECURSIVE ENCUMBRANCE</w:t>
      </w:r>
    </w:p>
    <w:p w14:paraId="78782AD5" w14:textId="3A287485" w:rsidR="00D4451D" w:rsidRPr="008E7340" w:rsidRDefault="00D4451D" w:rsidP="00C74CFE">
      <w:pPr>
        <w:ind w:left="1418" w:hanging="698"/>
        <w:rPr>
          <w:rFonts w:asciiTheme="minorHAnsi" w:hAnsiTheme="minorHAnsi" w:cstheme="minorHAnsi"/>
          <w:sz w:val="24"/>
          <w:szCs w:val="24"/>
        </w:rPr>
      </w:pPr>
      <w:r w:rsidRPr="008E7340">
        <w:rPr>
          <w:rFonts w:asciiTheme="minorHAnsi" w:hAnsiTheme="minorHAnsi" w:cstheme="minorHAnsi"/>
          <w:b/>
          <w:sz w:val="24"/>
          <w:szCs w:val="24"/>
        </w:rPr>
        <w:t>1.1</w:t>
      </w:r>
      <w:r w:rsidRPr="008E7340">
        <w:rPr>
          <w:rFonts w:asciiTheme="minorHAnsi" w:hAnsiTheme="minorHAnsi" w:cstheme="minorHAnsi"/>
          <w:b/>
          <w:sz w:val="24"/>
          <w:szCs w:val="24"/>
        </w:rPr>
        <w:tab/>
      </w:r>
      <w:r w:rsidR="00F44D9A" w:rsidRPr="008E7340">
        <w:rPr>
          <w:rFonts w:asciiTheme="minorHAnsi" w:hAnsiTheme="minorHAnsi" w:cstheme="minorHAnsi"/>
          <w:sz w:val="24"/>
          <w:szCs w:val="24"/>
        </w:rPr>
        <w:t xml:space="preserve">In consideration of the nominal acknowledgement of $1.00 ("the notional consideration") tendered by the </w:t>
      </w:r>
      <w:proofErr w:type="spellStart"/>
      <w:r w:rsidR="00F44D9A" w:rsidRPr="008E7340">
        <w:rPr>
          <w:rFonts w:asciiTheme="minorHAnsi" w:hAnsiTheme="minorHAnsi" w:cstheme="minorHAnsi"/>
          <w:sz w:val="24"/>
          <w:szCs w:val="24"/>
        </w:rPr>
        <w:t>Transfevenee</w:t>
      </w:r>
      <w:proofErr w:type="spellEnd"/>
      <w:r w:rsidR="00F44D9A" w:rsidRPr="008E7340">
        <w:rPr>
          <w:rFonts w:asciiTheme="minorHAnsi" w:hAnsiTheme="minorHAnsi" w:cstheme="minorHAnsi"/>
          <w:sz w:val="24"/>
          <w:szCs w:val="24"/>
        </w:rPr>
        <w:t xml:space="preserve"> to the </w:t>
      </w:r>
      <w:proofErr w:type="spellStart"/>
      <w:r w:rsidR="00F44D9A" w:rsidRPr="008E7340">
        <w:rPr>
          <w:rFonts w:asciiTheme="minorHAnsi" w:hAnsiTheme="minorHAnsi" w:cstheme="minorHAnsi"/>
          <w:sz w:val="24"/>
          <w:szCs w:val="24"/>
        </w:rPr>
        <w:t>Transfevenor</w:t>
      </w:r>
      <w:proofErr w:type="spellEnd"/>
      <w:r w:rsidR="00F44D9A" w:rsidRPr="008E7340">
        <w:rPr>
          <w:rFonts w:asciiTheme="minorHAnsi" w:hAnsiTheme="minorHAnsi" w:cstheme="minorHAnsi"/>
          <w:sz w:val="24"/>
          <w:szCs w:val="24"/>
        </w:rPr>
        <w:t xml:space="preserve">, the </w:t>
      </w:r>
      <w:proofErr w:type="spellStart"/>
      <w:r w:rsidR="00F44D9A" w:rsidRPr="008E7340">
        <w:rPr>
          <w:rFonts w:asciiTheme="minorHAnsi" w:hAnsiTheme="minorHAnsi" w:cstheme="minorHAnsi"/>
          <w:sz w:val="24"/>
          <w:szCs w:val="24"/>
        </w:rPr>
        <w:t>Transfevenor</w:t>
      </w:r>
      <w:proofErr w:type="spellEnd"/>
      <w:r w:rsidR="00F44D9A" w:rsidRPr="008E7340">
        <w:rPr>
          <w:rFonts w:asciiTheme="minorHAnsi" w:hAnsiTheme="minorHAnsi" w:cstheme="minorHAnsi"/>
          <w:sz w:val="24"/>
          <w:szCs w:val="24"/>
        </w:rPr>
        <w:t xml:space="preserve"> hereby recursively encumbers to the </w:t>
      </w:r>
      <w:proofErr w:type="spellStart"/>
      <w:r w:rsidR="00F44D9A" w:rsidRPr="008E7340">
        <w:rPr>
          <w:rFonts w:asciiTheme="minorHAnsi" w:hAnsiTheme="minorHAnsi" w:cstheme="minorHAnsi"/>
          <w:sz w:val="24"/>
          <w:szCs w:val="24"/>
        </w:rPr>
        <w:t>Transfevenee</w:t>
      </w:r>
      <w:proofErr w:type="spellEnd"/>
      <w:r w:rsidR="00F44D9A" w:rsidRPr="008E7340">
        <w:rPr>
          <w:rFonts w:asciiTheme="minorHAnsi" w:hAnsiTheme="minorHAnsi" w:cstheme="minorHAnsi"/>
          <w:sz w:val="24"/>
          <w:szCs w:val="24"/>
        </w:rPr>
        <w:t xml:space="preserve"> all the </w:t>
      </w:r>
      <w:proofErr w:type="spellStart"/>
      <w:r w:rsidR="00F44D9A" w:rsidRPr="008E7340">
        <w:rPr>
          <w:rFonts w:asciiTheme="minorHAnsi" w:hAnsiTheme="minorHAnsi" w:cstheme="minorHAnsi"/>
          <w:sz w:val="24"/>
          <w:szCs w:val="24"/>
        </w:rPr>
        <w:t>Transfevenor's</w:t>
      </w:r>
      <w:proofErr w:type="spellEnd"/>
      <w:r w:rsidR="00F44D9A" w:rsidRPr="008E7340">
        <w:rPr>
          <w:rFonts w:asciiTheme="minorHAnsi" w:hAnsiTheme="minorHAnsi" w:cstheme="minorHAnsi"/>
          <w:sz w:val="24"/>
          <w:szCs w:val="24"/>
        </w:rPr>
        <w:t xml:space="preserve"> incorporeal estate, constructive interest, suspended rights and hypothetical title in the Curtilage and the </w:t>
      </w:r>
      <w:proofErr w:type="spellStart"/>
      <w:r w:rsidR="00F44D9A" w:rsidRPr="008E7340">
        <w:rPr>
          <w:rFonts w:asciiTheme="minorHAnsi" w:hAnsiTheme="minorHAnsi" w:cstheme="minorHAnsi"/>
          <w:sz w:val="24"/>
          <w:szCs w:val="24"/>
        </w:rPr>
        <w:t>Revestment</w:t>
      </w:r>
      <w:proofErr w:type="spellEnd"/>
      <w:r w:rsidR="00F44D9A" w:rsidRPr="008E7340">
        <w:rPr>
          <w:rFonts w:asciiTheme="minorHAnsi" w:hAnsiTheme="minorHAnsi" w:cstheme="minorHAnsi"/>
          <w:sz w:val="24"/>
          <w:szCs w:val="24"/>
        </w:rPr>
        <w:t xml:space="preserve">, with constructive effect from the </w:t>
      </w:r>
      <w:r w:rsidR="00F44D9A" w:rsidRPr="008E7340">
        <w:rPr>
          <w:rStyle w:val="Input"/>
          <w:rFonts w:asciiTheme="minorHAnsi" w:hAnsiTheme="minorHAnsi" w:cstheme="minorHAnsi"/>
        </w:rPr>
        <w:t>[18=day]</w:t>
      </w:r>
      <w:r w:rsidR="00F44D9A" w:rsidRPr="008E7340">
        <w:rPr>
          <w:rFonts w:asciiTheme="minorHAnsi" w:hAnsiTheme="minorHAnsi" w:cstheme="minorHAnsi"/>
          <w:sz w:val="24"/>
          <w:szCs w:val="24"/>
        </w:rPr>
        <w:t xml:space="preserve"> day of </w:t>
      </w:r>
      <w:r w:rsidR="00F44D9A" w:rsidRPr="008E7340">
        <w:rPr>
          <w:rStyle w:val="Input"/>
          <w:rFonts w:asciiTheme="minorHAnsi" w:hAnsiTheme="minorHAnsi" w:cstheme="minorHAnsi"/>
        </w:rPr>
        <w:t>[19=month, year]</w:t>
      </w:r>
      <w:r w:rsidR="00F44D9A" w:rsidRPr="008E7340">
        <w:rPr>
          <w:rFonts w:asciiTheme="minorHAnsi" w:hAnsiTheme="minorHAnsi" w:cstheme="minorHAnsi"/>
          <w:sz w:val="24"/>
          <w:szCs w:val="24"/>
        </w:rPr>
        <w:t xml:space="preserve"> ("the Encumbrance Date").</w:t>
      </w:r>
    </w:p>
    <w:p w14:paraId="3510274A" w14:textId="336850FA" w:rsidR="00D4451D" w:rsidRPr="008E7340" w:rsidRDefault="00D4451D" w:rsidP="00D4451D">
      <w:pPr>
        <w:pStyle w:val="List1"/>
        <w:rPr>
          <w:rFonts w:asciiTheme="minorHAnsi" w:hAnsiTheme="minorHAnsi" w:cstheme="minorHAnsi"/>
          <w:b/>
        </w:rPr>
      </w:pPr>
      <w:r w:rsidRPr="008E7340">
        <w:rPr>
          <w:rFonts w:asciiTheme="minorHAnsi" w:hAnsiTheme="minorHAnsi" w:cstheme="minorHAnsi"/>
          <w:b/>
        </w:rPr>
        <w:lastRenderedPageBreak/>
        <w:t>2.</w:t>
      </w:r>
      <w:r w:rsidRPr="008E7340">
        <w:rPr>
          <w:rFonts w:asciiTheme="minorHAnsi" w:hAnsiTheme="minorHAnsi" w:cstheme="minorHAnsi"/>
          <w:b/>
        </w:rPr>
        <w:tab/>
      </w:r>
      <w:r w:rsidR="00F44D9A" w:rsidRPr="008E7340">
        <w:rPr>
          <w:rFonts w:asciiTheme="minorHAnsi" w:hAnsiTheme="minorHAnsi" w:cstheme="minorHAnsi"/>
          <w:b/>
        </w:rPr>
        <w:t>COMPLIANCE WITH REVESTMENT PROVISOS</w:t>
      </w:r>
    </w:p>
    <w:p w14:paraId="47C009BD" w14:textId="7AE74EB3"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2.1</w:t>
      </w:r>
      <w:r w:rsidRPr="008E7340">
        <w:rPr>
          <w:rFonts w:asciiTheme="minorHAnsi" w:hAnsiTheme="minorHAnsi" w:cstheme="minorHAnsi"/>
        </w:rPr>
        <w:tab/>
      </w:r>
      <w:r w:rsidR="00F44D9A" w:rsidRPr="008E7340">
        <w:rPr>
          <w:rFonts w:asciiTheme="minorHAnsi" w:hAnsiTheme="minorHAnsi" w:cstheme="minorHAnsi"/>
        </w:rPr>
        <w:t xml:space="preserve">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warrants that, as at the Encumbrance Date,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will have substantially adhered to the </w:t>
      </w:r>
      <w:proofErr w:type="spellStart"/>
      <w:r w:rsidR="00F44D9A" w:rsidRPr="008E7340">
        <w:rPr>
          <w:rFonts w:asciiTheme="minorHAnsi" w:hAnsiTheme="minorHAnsi" w:cstheme="minorHAnsi"/>
        </w:rPr>
        <w:t>Transfevenor's</w:t>
      </w:r>
      <w:proofErr w:type="spellEnd"/>
      <w:r w:rsidR="00F44D9A" w:rsidRPr="008E7340">
        <w:rPr>
          <w:rFonts w:asciiTheme="minorHAnsi" w:hAnsiTheme="minorHAnsi" w:cstheme="minorHAnsi"/>
        </w:rPr>
        <w:t xml:space="preserve"> obligations as intermediate encumbrancer pursuant to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including (but without limitation) the obligation to remit notional emoluments and hypothetical assessments.</w:t>
      </w:r>
    </w:p>
    <w:p w14:paraId="2D4278EB" w14:textId="3ADDC7F0"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2.2</w:t>
      </w:r>
      <w:r w:rsidRPr="008E7340">
        <w:rPr>
          <w:rFonts w:asciiTheme="minorHAnsi" w:hAnsiTheme="minorHAnsi" w:cstheme="minorHAnsi"/>
        </w:rPr>
        <w:tab/>
      </w:r>
      <w:r w:rsidR="00F44D9A" w:rsidRPr="008E7340">
        <w:rPr>
          <w:rFonts w:asciiTheme="minorHAnsi" w:hAnsiTheme="minorHAnsi" w:cstheme="minorHAnsi"/>
        </w:rPr>
        <w:t xml:space="preserve">The Superior Reversionary Entity confirms that, as at the date of this deed, there are no outstanding arrears of notional emoluments or hypothetical assessments and that all provisos to be observed by the Intermediate Encumbrancer pursuant to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have been constructively observed.</w:t>
      </w:r>
    </w:p>
    <w:p w14:paraId="6A25A05E" w14:textId="10BF5749"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2.3</w:t>
      </w:r>
      <w:r w:rsidRPr="008E7340">
        <w:rPr>
          <w:rFonts w:asciiTheme="minorHAnsi" w:hAnsiTheme="minorHAnsi" w:cstheme="minorHAnsi"/>
        </w:rPr>
        <w:tab/>
      </w:r>
      <w:r w:rsidR="00F44D9A" w:rsidRPr="008E7340">
        <w:rPr>
          <w:rFonts w:asciiTheme="minorHAnsi" w:hAnsiTheme="minorHAnsi" w:cstheme="minorHAnsi"/>
        </w:rPr>
        <w:t xml:space="preserve">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covenants with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and with the Superior Reversionary Entity that, as from the Encumbrance Date until </w:t>
      </w:r>
      <w:r w:rsidR="00F44D9A" w:rsidRPr="008E7340">
        <w:rPr>
          <w:rStyle w:val="Input"/>
          <w:rFonts w:asciiTheme="minorHAnsi" w:hAnsiTheme="minorHAnsi" w:cstheme="minorHAnsi"/>
        </w:rPr>
        <w:t>[20=</w:t>
      </w:r>
      <w:proofErr w:type="spellStart"/>
      <w:r w:rsidR="00F44D9A" w:rsidRPr="008E7340">
        <w:rPr>
          <w:rStyle w:val="Input"/>
          <w:rFonts w:asciiTheme="minorHAnsi" w:hAnsiTheme="minorHAnsi" w:cstheme="minorHAnsi"/>
        </w:rPr>
        <w:t>revestment</w:t>
      </w:r>
      <w:proofErr w:type="spellEnd"/>
      <w:r w:rsidR="00F44D9A" w:rsidRPr="008E7340">
        <w:rPr>
          <w:rStyle w:val="Input"/>
          <w:rFonts w:asciiTheme="minorHAnsi" w:hAnsiTheme="minorHAnsi" w:cstheme="minorHAnsi"/>
        </w:rPr>
        <w:t xml:space="preserve"> cessation date]</w:t>
      </w:r>
      <w:r w:rsidR="00F44D9A" w:rsidRPr="008E7340">
        <w:rPr>
          <w:rFonts w:asciiTheme="minorHAnsi" w:hAnsiTheme="minorHAnsi" w:cstheme="minorHAnsi"/>
        </w:rPr>
        <w:t xml:space="preserve"> ("the Cessation Date") or the sooner theoretical termination of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shall maintain and effectuate all of the obligations of the Intermediate Encumbrancer pursuant to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and in particular (but without limitation) shall remit the notional emoluments specified in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w:t>
      </w:r>
    </w:p>
    <w:p w14:paraId="40861D8D" w14:textId="0D7FB70B"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2.4</w:t>
      </w:r>
      <w:r w:rsidRPr="008E7340">
        <w:rPr>
          <w:rFonts w:asciiTheme="minorHAnsi" w:hAnsiTheme="minorHAnsi" w:cstheme="minorHAnsi"/>
        </w:rPr>
        <w:tab/>
      </w:r>
      <w:r w:rsidR="00F44D9A" w:rsidRPr="008E7340">
        <w:rPr>
          <w:rFonts w:asciiTheme="minorHAnsi" w:hAnsiTheme="minorHAnsi" w:cstheme="minorHAnsi"/>
        </w:rPr>
        <w:t xml:space="preserve">The Superior Reversionary Entity shall, on each occasion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requests such information from the Superior Reversionary Entity, advise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of any outstanding non-adherence by the Intermediate Encumbrancer with the provisos of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and for which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may be constructively liable.</w:t>
      </w:r>
    </w:p>
    <w:p w14:paraId="7428772C" w14:textId="32221AE1"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2.5</w:t>
      </w:r>
      <w:r w:rsidRPr="008E7340">
        <w:rPr>
          <w:rFonts w:asciiTheme="minorHAnsi" w:hAnsiTheme="minorHAnsi" w:cstheme="minorHAnsi"/>
        </w:rPr>
        <w:tab/>
      </w:r>
      <w:r w:rsidR="00F44D9A" w:rsidRPr="008E7340">
        <w:rPr>
          <w:rFonts w:asciiTheme="minorHAnsi" w:hAnsiTheme="minorHAnsi" w:cstheme="minorHAnsi"/>
        </w:rPr>
        <w:t xml:space="preserve">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indemnifies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from and against all hypothetical losses and notional expenses that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may constructively suffer </w:t>
      </w:r>
      <w:proofErr w:type="gramStart"/>
      <w:r w:rsidR="00F44D9A" w:rsidRPr="008E7340">
        <w:rPr>
          <w:rFonts w:asciiTheme="minorHAnsi" w:hAnsiTheme="minorHAnsi" w:cstheme="minorHAnsi"/>
        </w:rPr>
        <w:t>as a result of</w:t>
      </w:r>
      <w:proofErr w:type="gramEnd"/>
      <w:r w:rsidR="00F44D9A" w:rsidRPr="008E7340">
        <w:rPr>
          <w:rFonts w:asciiTheme="minorHAnsi" w:hAnsiTheme="minorHAnsi" w:cstheme="minorHAnsi"/>
        </w:rPr>
        <w:t xml:space="preserve"> any failure by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to adhere to any obligation imposed on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under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from the Encumbrance Date to the Cessation Date.</w:t>
      </w:r>
    </w:p>
    <w:p w14:paraId="4F70C1BA" w14:textId="5F6B1DB2" w:rsidR="00D4451D" w:rsidRPr="008E7340" w:rsidRDefault="00D4451D" w:rsidP="00D4451D">
      <w:pPr>
        <w:pStyle w:val="List1"/>
        <w:rPr>
          <w:rFonts w:asciiTheme="minorHAnsi" w:hAnsiTheme="minorHAnsi" w:cstheme="minorHAnsi"/>
          <w:b/>
        </w:rPr>
      </w:pPr>
      <w:r w:rsidRPr="008E7340">
        <w:rPr>
          <w:rFonts w:asciiTheme="minorHAnsi" w:hAnsiTheme="minorHAnsi" w:cstheme="minorHAnsi"/>
          <w:b/>
        </w:rPr>
        <w:t>3.</w:t>
      </w:r>
      <w:r w:rsidRPr="008E7340">
        <w:rPr>
          <w:rFonts w:asciiTheme="minorHAnsi" w:hAnsiTheme="minorHAnsi" w:cstheme="minorHAnsi"/>
          <w:b/>
        </w:rPr>
        <w:tab/>
      </w:r>
      <w:r w:rsidR="00F44D9A" w:rsidRPr="008E7340">
        <w:rPr>
          <w:rFonts w:asciiTheme="minorHAnsi" w:hAnsiTheme="minorHAnsi" w:cstheme="minorHAnsi"/>
          <w:b/>
        </w:rPr>
        <w:t>NOTIONAL EMOLUMENTS PAYABLE AS AT DATE OF ENCUMBRANCE</w:t>
      </w:r>
    </w:p>
    <w:p w14:paraId="33C4E865" w14:textId="1573F47D"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3.1</w:t>
      </w:r>
      <w:r w:rsidRPr="008E7340">
        <w:rPr>
          <w:rFonts w:asciiTheme="minorHAnsi" w:hAnsiTheme="minorHAnsi" w:cstheme="minorHAnsi"/>
        </w:rPr>
        <w:tab/>
      </w:r>
      <w:r w:rsidR="00F44D9A" w:rsidRPr="008E7340">
        <w:rPr>
          <w:rFonts w:asciiTheme="minorHAnsi" w:hAnsiTheme="minorHAnsi" w:cstheme="minorHAnsi"/>
        </w:rPr>
        <w:t>The parties acknowledge that, as at the Encumbrance Date:</w:t>
      </w:r>
    </w:p>
    <w:p w14:paraId="24142CC8" w14:textId="08F3625B" w:rsidR="00D4451D" w:rsidRPr="008E7340" w:rsidRDefault="00D4451D" w:rsidP="00D4451D">
      <w:pPr>
        <w:pStyle w:val="List3"/>
        <w:rPr>
          <w:rFonts w:asciiTheme="minorHAnsi" w:hAnsiTheme="minorHAnsi" w:cstheme="minorHAnsi"/>
        </w:rPr>
      </w:pPr>
      <w:r w:rsidRPr="008E7340">
        <w:rPr>
          <w:rFonts w:asciiTheme="minorHAnsi" w:hAnsiTheme="minorHAnsi" w:cstheme="minorHAnsi"/>
        </w:rPr>
        <w:t>(a)</w:t>
      </w:r>
      <w:r w:rsidRPr="008E7340">
        <w:rPr>
          <w:rFonts w:asciiTheme="minorHAnsi" w:hAnsiTheme="minorHAnsi" w:cstheme="minorHAnsi"/>
        </w:rPr>
        <w:tab/>
      </w:r>
      <w:r w:rsidR="00F44D9A" w:rsidRPr="008E7340">
        <w:rPr>
          <w:rFonts w:asciiTheme="minorHAnsi" w:hAnsiTheme="minorHAnsi" w:cstheme="minorHAnsi"/>
        </w:rPr>
        <w:t xml:space="preserve">the notional emoluments payable pursuant to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is $</w:t>
      </w:r>
      <w:r w:rsidR="00F44D9A" w:rsidRPr="008E7340">
        <w:rPr>
          <w:rStyle w:val="Input"/>
          <w:rFonts w:asciiTheme="minorHAnsi" w:hAnsiTheme="minorHAnsi" w:cstheme="minorHAnsi"/>
        </w:rPr>
        <w:t>[21=emoluments, in figures]</w:t>
      </w:r>
      <w:r w:rsidR="00F44D9A" w:rsidRPr="008E7340">
        <w:rPr>
          <w:rFonts w:asciiTheme="minorHAnsi" w:hAnsiTheme="minorHAnsi" w:cstheme="minorHAnsi"/>
        </w:rPr>
        <w:t xml:space="preserve"> plus hypothetical value adjustments per theoretical cycle; and</w:t>
      </w:r>
    </w:p>
    <w:p w14:paraId="3506B013" w14:textId="67F71CEB" w:rsidR="00D4451D" w:rsidRPr="008E7340" w:rsidRDefault="00D4451D" w:rsidP="00D4451D">
      <w:pPr>
        <w:pStyle w:val="List3"/>
        <w:rPr>
          <w:rFonts w:asciiTheme="minorHAnsi" w:hAnsiTheme="minorHAnsi" w:cstheme="minorHAnsi"/>
        </w:rPr>
      </w:pPr>
      <w:r w:rsidRPr="008E7340">
        <w:rPr>
          <w:rFonts w:asciiTheme="minorHAnsi" w:hAnsiTheme="minorHAnsi" w:cstheme="minorHAnsi"/>
        </w:rPr>
        <w:t>(b)</w:t>
      </w:r>
      <w:r w:rsidRPr="008E7340">
        <w:rPr>
          <w:rFonts w:asciiTheme="minorHAnsi" w:hAnsiTheme="minorHAnsi" w:cstheme="minorHAnsi"/>
        </w:rPr>
        <w:tab/>
      </w:r>
      <w:r w:rsidR="00F44D9A" w:rsidRPr="008E7340">
        <w:rPr>
          <w:rFonts w:asciiTheme="minorHAnsi" w:hAnsiTheme="minorHAnsi" w:cstheme="minorHAnsi"/>
        </w:rPr>
        <w:t xml:space="preserve">the next emolument recalibration is provisionally scheduled for </w:t>
      </w:r>
      <w:r w:rsidR="00F44D9A" w:rsidRPr="008E7340">
        <w:rPr>
          <w:rStyle w:val="Input"/>
          <w:rFonts w:asciiTheme="minorHAnsi" w:hAnsiTheme="minorHAnsi" w:cstheme="minorHAnsi"/>
        </w:rPr>
        <w:t>[22=next recalibration date].</w:t>
      </w:r>
    </w:p>
    <w:p w14:paraId="5C9DA450" w14:textId="54725C44" w:rsidR="00D4451D" w:rsidRPr="008E7340" w:rsidRDefault="00D4451D" w:rsidP="00D4451D">
      <w:pPr>
        <w:pStyle w:val="List1"/>
        <w:rPr>
          <w:rFonts w:asciiTheme="minorHAnsi" w:hAnsiTheme="minorHAnsi" w:cstheme="minorHAnsi"/>
          <w:b/>
        </w:rPr>
      </w:pPr>
      <w:r w:rsidRPr="008E7340">
        <w:rPr>
          <w:rFonts w:asciiTheme="minorHAnsi" w:hAnsiTheme="minorHAnsi" w:cstheme="minorHAnsi"/>
          <w:b/>
        </w:rPr>
        <w:t>4.</w:t>
      </w:r>
      <w:r w:rsidRPr="008E7340">
        <w:rPr>
          <w:rFonts w:asciiTheme="minorHAnsi" w:hAnsiTheme="minorHAnsi" w:cstheme="minorHAnsi"/>
          <w:b/>
        </w:rPr>
        <w:tab/>
      </w:r>
      <w:r w:rsidR="00F44D9A" w:rsidRPr="008E7340">
        <w:rPr>
          <w:rFonts w:asciiTheme="minorHAnsi" w:hAnsiTheme="minorHAnsi" w:cstheme="minorHAnsi"/>
          <w:b/>
        </w:rPr>
        <w:t>COLLATERAL WARRANTY</w:t>
      </w:r>
    </w:p>
    <w:p w14:paraId="26B581FB" w14:textId="6EAD3918"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4.1</w:t>
      </w:r>
      <w:r w:rsidRPr="008E7340">
        <w:rPr>
          <w:rFonts w:asciiTheme="minorHAnsi" w:hAnsiTheme="minorHAnsi" w:cstheme="minorHAnsi"/>
        </w:rPr>
        <w:tab/>
      </w:r>
      <w:r w:rsidR="00F44D9A" w:rsidRPr="008E7340">
        <w:rPr>
          <w:rFonts w:asciiTheme="minorHAnsi" w:hAnsiTheme="minorHAnsi" w:cstheme="minorHAnsi"/>
        </w:rPr>
        <w:t xml:space="preserve">In consideration of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executing this deed of recursive encumbrance at the request of the Collateral Warrantor, the Collateral </w:t>
      </w:r>
      <w:r w:rsidR="00F44D9A" w:rsidRPr="008E7340">
        <w:rPr>
          <w:rFonts w:asciiTheme="minorHAnsi" w:hAnsiTheme="minorHAnsi" w:cstheme="minorHAnsi"/>
        </w:rPr>
        <w:lastRenderedPageBreak/>
        <w:t xml:space="preserve">Warrantor covenants and agrees with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as set out in clause 4.3.</w:t>
      </w:r>
    </w:p>
    <w:p w14:paraId="1C4849C3" w14:textId="7EF0C355"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4.2</w:t>
      </w:r>
      <w:r w:rsidRPr="008E7340">
        <w:rPr>
          <w:rFonts w:asciiTheme="minorHAnsi" w:hAnsiTheme="minorHAnsi" w:cstheme="minorHAnsi"/>
        </w:rPr>
        <w:tab/>
      </w:r>
      <w:r w:rsidR="00F44D9A" w:rsidRPr="008E7340">
        <w:rPr>
          <w:rFonts w:asciiTheme="minorHAnsi" w:hAnsiTheme="minorHAnsi" w:cstheme="minorHAnsi"/>
        </w:rPr>
        <w:t xml:space="preserve">In consideration of the Superior Reversionary Entity consenting to this recursive encumbrance of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at the request of the Collateral Warrantor, the Collateral Warrantor covenants and agrees with the Superior Reversionary Entity as set out in clause 4.3.</w:t>
      </w:r>
    </w:p>
    <w:p w14:paraId="1C426D92" w14:textId="05E993B6"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4.3</w:t>
      </w:r>
      <w:r w:rsidRPr="008E7340">
        <w:rPr>
          <w:rFonts w:asciiTheme="minorHAnsi" w:hAnsiTheme="minorHAnsi" w:cstheme="minorHAnsi"/>
        </w:rPr>
        <w:tab/>
      </w:r>
      <w:r w:rsidR="00F44D9A" w:rsidRPr="008E7340">
        <w:rPr>
          <w:rFonts w:asciiTheme="minorHAnsi" w:hAnsiTheme="minorHAnsi" w:cstheme="minorHAnsi"/>
        </w:rPr>
        <w:t xml:space="preserve">The Collateral Warrantor guarantees to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and to the Superior Reversionary Entity:</w:t>
      </w:r>
    </w:p>
    <w:p w14:paraId="3B724891" w14:textId="5010BA90" w:rsidR="00D4451D" w:rsidRPr="008E7340" w:rsidRDefault="00D4451D" w:rsidP="00D4451D">
      <w:pPr>
        <w:pStyle w:val="List3"/>
        <w:rPr>
          <w:rFonts w:asciiTheme="minorHAnsi" w:hAnsiTheme="minorHAnsi" w:cstheme="minorHAnsi"/>
        </w:rPr>
      </w:pPr>
      <w:r w:rsidRPr="008E7340">
        <w:rPr>
          <w:rFonts w:asciiTheme="minorHAnsi" w:hAnsiTheme="minorHAnsi" w:cstheme="minorHAnsi"/>
        </w:rPr>
        <w:t>(a)</w:t>
      </w:r>
      <w:r w:rsidRPr="008E7340">
        <w:rPr>
          <w:rFonts w:asciiTheme="minorHAnsi" w:hAnsiTheme="minorHAnsi" w:cstheme="minorHAnsi"/>
        </w:rPr>
        <w:tab/>
      </w:r>
      <w:r w:rsidR="00F44D9A" w:rsidRPr="008E7340">
        <w:rPr>
          <w:rFonts w:asciiTheme="minorHAnsi" w:hAnsiTheme="minorHAnsi" w:cstheme="minorHAnsi"/>
        </w:rPr>
        <w:t xml:space="preserve">the due remittance of all notional emoluments and other hypothetical considerations to be tendered by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as intermediate encumbrancer pursuant to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during the period from the Encumbrance Date to the Cessation Date; and</w:t>
      </w:r>
    </w:p>
    <w:p w14:paraId="2A56A3F1" w14:textId="4D82E0BF" w:rsidR="00D4451D" w:rsidRPr="008E7340" w:rsidRDefault="00D4451D" w:rsidP="00D4451D">
      <w:pPr>
        <w:pStyle w:val="List3"/>
        <w:rPr>
          <w:rFonts w:asciiTheme="minorHAnsi" w:hAnsiTheme="minorHAnsi" w:cstheme="minorHAnsi"/>
        </w:rPr>
      </w:pPr>
      <w:r w:rsidRPr="008E7340">
        <w:rPr>
          <w:rFonts w:asciiTheme="minorHAnsi" w:hAnsiTheme="minorHAnsi" w:cstheme="minorHAnsi"/>
        </w:rPr>
        <w:t>(b)</w:t>
      </w:r>
      <w:r w:rsidRPr="008E7340">
        <w:rPr>
          <w:rFonts w:asciiTheme="minorHAnsi" w:hAnsiTheme="minorHAnsi" w:cstheme="minorHAnsi"/>
        </w:rPr>
        <w:tab/>
      </w:r>
      <w:r w:rsidR="00F44D9A" w:rsidRPr="008E7340">
        <w:rPr>
          <w:rFonts w:asciiTheme="minorHAnsi" w:hAnsiTheme="minorHAnsi" w:cstheme="minorHAnsi"/>
        </w:rPr>
        <w:t xml:space="preserve">the due adherence with </w:t>
      </w:r>
      <w:proofErr w:type="gramStart"/>
      <w:r w:rsidR="00F44D9A" w:rsidRPr="008E7340">
        <w:rPr>
          <w:rFonts w:asciiTheme="minorHAnsi" w:hAnsiTheme="minorHAnsi" w:cstheme="minorHAnsi"/>
        </w:rPr>
        <w:t>all of</w:t>
      </w:r>
      <w:proofErr w:type="gramEnd"/>
      <w:r w:rsidR="00F44D9A" w:rsidRPr="008E7340">
        <w:rPr>
          <w:rFonts w:asciiTheme="minorHAnsi" w:hAnsiTheme="minorHAnsi" w:cstheme="minorHAnsi"/>
        </w:rPr>
        <w:t xml:space="preserve"> the obligations imposed on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as intermediate encumbrancer pursuant to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during the period from the Encumbrance Date to the Cessation Date.</w:t>
      </w:r>
    </w:p>
    <w:p w14:paraId="58DC100B" w14:textId="210CA9A6"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4.4</w:t>
      </w:r>
      <w:r w:rsidRPr="008E7340">
        <w:rPr>
          <w:rFonts w:asciiTheme="minorHAnsi" w:hAnsiTheme="minorHAnsi" w:cstheme="minorHAnsi"/>
          <w:b/>
        </w:rPr>
        <w:tab/>
        <w:t xml:space="preserve">Indemnity: </w:t>
      </w:r>
      <w:r w:rsidR="00F44D9A" w:rsidRPr="008E7340">
        <w:rPr>
          <w:rFonts w:asciiTheme="minorHAnsi" w:hAnsiTheme="minorHAnsi" w:cstheme="minorHAnsi"/>
        </w:rPr>
        <w:t xml:space="preserve">The Collateral Warrantor indemnifies the Superior Reversionary Entity and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from and against all hypothetical losses and notional expenses that the Superior Reversionary Entity and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may constructively suffer or incur as a result of either the failure by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to adhere to any obligation imposed on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under this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from the Encumbrance Date to the Cessation Date, or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being theoretically disclaimed by any hypothetical administrator or provisional receiver.</w:t>
      </w:r>
    </w:p>
    <w:p w14:paraId="0D605861" w14:textId="2F85E5CE" w:rsidR="00D4451D" w:rsidRPr="008E7340" w:rsidRDefault="00D4451D" w:rsidP="00D4451D">
      <w:pPr>
        <w:pStyle w:val="List2"/>
        <w:rPr>
          <w:rFonts w:asciiTheme="minorHAnsi" w:hAnsiTheme="minorHAnsi" w:cstheme="minorHAnsi"/>
        </w:rPr>
      </w:pPr>
      <w:bookmarkStart w:id="0" w:name="_Toc443217846"/>
      <w:r w:rsidRPr="008E7340">
        <w:rPr>
          <w:rFonts w:asciiTheme="minorHAnsi" w:hAnsiTheme="minorHAnsi" w:cstheme="minorHAnsi"/>
          <w:b/>
        </w:rPr>
        <w:t>4.5</w:t>
      </w:r>
      <w:r w:rsidRPr="008E7340">
        <w:rPr>
          <w:rFonts w:asciiTheme="minorHAnsi" w:hAnsiTheme="minorHAnsi" w:cstheme="minorHAnsi"/>
          <w:b/>
        </w:rPr>
        <w:tab/>
        <w:t>No Prejudice</w:t>
      </w:r>
      <w:bookmarkEnd w:id="0"/>
      <w:r w:rsidRPr="008E7340">
        <w:rPr>
          <w:rFonts w:asciiTheme="minorHAnsi" w:hAnsiTheme="minorHAnsi" w:cstheme="minorHAnsi"/>
          <w:b/>
        </w:rPr>
        <w:t xml:space="preserve">: </w:t>
      </w:r>
      <w:r w:rsidR="00F44D9A" w:rsidRPr="008E7340">
        <w:rPr>
          <w:rFonts w:asciiTheme="minorHAnsi" w:hAnsiTheme="minorHAnsi" w:cstheme="minorHAnsi"/>
        </w:rPr>
        <w:t xml:space="preserve">The liability of the Collateral Warrantor under this collateral warranty and indemnity shall not be affected by the granting of temporal extensions or by any other forbearance given to the intermediate encumbrancer, or by the compounding, compromise, release, abandonment, waiver, variation or extension of any of the rights of the Superior Reversionary Entity and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against the intermediate encumbrancer, or by any neglect or omission to enforce such rights, or by any other circumstance that under the law relating to sureties would or might, but for this provision, release the Collateral Warrantor in whole or in part from any obligation under this collateral warranty.</w:t>
      </w:r>
    </w:p>
    <w:p w14:paraId="442B47AC" w14:textId="0190E9BA" w:rsidR="00D4451D" w:rsidRPr="008E7340" w:rsidRDefault="00D4451D" w:rsidP="00D4451D">
      <w:pPr>
        <w:pStyle w:val="List2"/>
        <w:rPr>
          <w:rFonts w:asciiTheme="minorHAnsi" w:hAnsiTheme="minorHAnsi" w:cstheme="minorHAnsi"/>
        </w:rPr>
      </w:pPr>
      <w:bookmarkStart w:id="1" w:name="_Toc443217849"/>
      <w:r w:rsidRPr="008E7340">
        <w:rPr>
          <w:rFonts w:asciiTheme="minorHAnsi" w:hAnsiTheme="minorHAnsi" w:cstheme="minorHAnsi"/>
          <w:b/>
        </w:rPr>
        <w:t>4.6</w:t>
      </w:r>
      <w:r w:rsidRPr="008E7340">
        <w:rPr>
          <w:rFonts w:asciiTheme="minorHAnsi" w:hAnsiTheme="minorHAnsi" w:cstheme="minorHAnsi"/>
          <w:b/>
        </w:rPr>
        <w:tab/>
        <w:t>Principal Debtor</w:t>
      </w:r>
      <w:bookmarkEnd w:id="1"/>
      <w:r w:rsidRPr="008E7340">
        <w:rPr>
          <w:rFonts w:asciiTheme="minorHAnsi" w:hAnsiTheme="minorHAnsi" w:cstheme="minorHAnsi"/>
          <w:b/>
        </w:rPr>
        <w:t xml:space="preserve">: </w:t>
      </w:r>
      <w:r w:rsidR="00F44D9A" w:rsidRPr="008E7340">
        <w:rPr>
          <w:rFonts w:asciiTheme="minorHAnsi" w:hAnsiTheme="minorHAnsi" w:cstheme="minorHAnsi"/>
        </w:rPr>
        <w:t xml:space="preserve">Notwithstanding that as between the Collateral Warrantor and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the Collateral Warrantor may be a surety only, nevertheless as between the Collateral Warrantor and the Superior Reversionary Entity the Collateral Warrantor shall be deemed to be a principal obligor jointly and severally with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w:t>
      </w:r>
    </w:p>
    <w:p w14:paraId="4B69616F" w14:textId="276ED16B" w:rsidR="00D4451D" w:rsidRPr="008E7340" w:rsidRDefault="00AD67F6" w:rsidP="00D4451D">
      <w:pPr>
        <w:pStyle w:val="List1"/>
        <w:rPr>
          <w:rFonts w:asciiTheme="minorHAnsi" w:hAnsiTheme="minorHAnsi" w:cstheme="minorHAnsi"/>
          <w:b/>
        </w:rPr>
      </w:pPr>
      <w:r>
        <w:rPr>
          <w:rFonts w:asciiTheme="minorHAnsi" w:hAnsiTheme="minorHAnsi" w:cstheme="minorHAnsi"/>
          <w:b/>
        </w:rPr>
        <w:lastRenderedPageBreak/>
        <w:t>6</w:t>
      </w:r>
      <w:r w:rsidR="00D4451D" w:rsidRPr="008E7340">
        <w:rPr>
          <w:rFonts w:asciiTheme="minorHAnsi" w:hAnsiTheme="minorHAnsi" w:cstheme="minorHAnsi"/>
          <w:b/>
        </w:rPr>
        <w:t>.</w:t>
      </w:r>
      <w:r w:rsidR="00D4451D" w:rsidRPr="008E7340">
        <w:rPr>
          <w:rFonts w:asciiTheme="minorHAnsi" w:hAnsiTheme="minorHAnsi" w:cstheme="minorHAnsi"/>
          <w:b/>
        </w:rPr>
        <w:tab/>
      </w:r>
      <w:r w:rsidR="00F44D9A" w:rsidRPr="008E7340">
        <w:rPr>
          <w:rFonts w:asciiTheme="minorHAnsi" w:hAnsiTheme="minorHAnsi" w:cstheme="minorHAnsi"/>
          <w:b/>
        </w:rPr>
        <w:t>RESTRAINT OF INCORPOREAL ACTIVITIES</w:t>
      </w:r>
    </w:p>
    <w:p w14:paraId="24CBB1E6" w14:textId="6DFB0A6A" w:rsidR="00D4451D" w:rsidRPr="008E7340" w:rsidRDefault="00AD67F6" w:rsidP="00D4451D">
      <w:pPr>
        <w:pStyle w:val="List2"/>
        <w:rPr>
          <w:rFonts w:asciiTheme="minorHAnsi" w:hAnsiTheme="minorHAnsi" w:cstheme="minorHAnsi"/>
        </w:rPr>
      </w:pPr>
      <w:r>
        <w:rPr>
          <w:rFonts w:asciiTheme="minorHAnsi" w:hAnsiTheme="minorHAnsi" w:cstheme="minorHAnsi"/>
          <w:b/>
        </w:rPr>
        <w:t>6</w:t>
      </w:r>
      <w:r w:rsidR="00D4451D" w:rsidRPr="008E7340">
        <w:rPr>
          <w:rFonts w:asciiTheme="minorHAnsi" w:hAnsiTheme="minorHAnsi" w:cstheme="minorHAnsi"/>
          <w:b/>
        </w:rPr>
        <w:t>.1</w:t>
      </w:r>
      <w:r w:rsidR="00D4451D" w:rsidRPr="008E7340">
        <w:rPr>
          <w:rFonts w:asciiTheme="minorHAnsi" w:hAnsiTheme="minorHAnsi" w:cstheme="minorHAnsi"/>
        </w:rPr>
        <w:tab/>
      </w:r>
      <w:r w:rsidR="00F44D9A" w:rsidRPr="008E7340">
        <w:rPr>
          <w:rFonts w:asciiTheme="minorHAnsi" w:hAnsiTheme="minorHAnsi" w:cstheme="minorHAnsi"/>
        </w:rPr>
        <w:t xml:space="preserve">In consideration of the Notional Consideration tendered to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and the Subordinated Participator covenant with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that neither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nor the Subordinated Participator will, within the limitations described in clause 5.2, establish, conduct or assist in the carrying on of any incorporeal activities of a theoretically similar nature to the incorporeal activities that are carried on by the </w:t>
      </w:r>
      <w:proofErr w:type="spellStart"/>
      <w:r w:rsidR="00F44D9A" w:rsidRPr="008E7340">
        <w:rPr>
          <w:rFonts w:asciiTheme="minorHAnsi" w:hAnsiTheme="minorHAnsi" w:cstheme="minorHAnsi"/>
        </w:rPr>
        <w:t>Transfevenee</w:t>
      </w:r>
      <w:proofErr w:type="spellEnd"/>
      <w:r w:rsidR="00F44D9A" w:rsidRPr="008E7340">
        <w:rPr>
          <w:rFonts w:asciiTheme="minorHAnsi" w:hAnsiTheme="minorHAnsi" w:cstheme="minorHAnsi"/>
        </w:rPr>
        <w:t xml:space="preserve"> at the Curtilage immediately following the Encumbrance Date.</w:t>
      </w:r>
    </w:p>
    <w:p w14:paraId="35747E7A" w14:textId="63C35678" w:rsidR="00D4451D" w:rsidRPr="008E7340" w:rsidRDefault="00AD67F6" w:rsidP="00D4451D">
      <w:pPr>
        <w:pStyle w:val="List2"/>
        <w:rPr>
          <w:rFonts w:asciiTheme="minorHAnsi" w:hAnsiTheme="minorHAnsi" w:cstheme="minorHAnsi"/>
        </w:rPr>
      </w:pPr>
      <w:r>
        <w:rPr>
          <w:rFonts w:asciiTheme="minorHAnsi" w:hAnsiTheme="minorHAnsi" w:cstheme="minorHAnsi"/>
          <w:b/>
        </w:rPr>
        <w:t>6</w:t>
      </w:r>
      <w:r w:rsidR="00D4451D" w:rsidRPr="008E7340">
        <w:rPr>
          <w:rFonts w:asciiTheme="minorHAnsi" w:hAnsiTheme="minorHAnsi" w:cstheme="minorHAnsi"/>
          <w:b/>
        </w:rPr>
        <w:t>.2</w:t>
      </w:r>
      <w:r w:rsidR="00D4451D" w:rsidRPr="008E7340">
        <w:rPr>
          <w:rFonts w:asciiTheme="minorHAnsi" w:hAnsiTheme="minorHAnsi" w:cstheme="minorHAnsi"/>
        </w:rPr>
        <w:tab/>
      </w:r>
      <w:r w:rsidR="00F44D9A" w:rsidRPr="008E7340">
        <w:rPr>
          <w:rFonts w:asciiTheme="minorHAnsi" w:hAnsiTheme="minorHAnsi" w:cstheme="minorHAnsi"/>
        </w:rPr>
        <w:t xml:space="preserve">The restraint of incorporeal activities described in this clause shall operate from the Encumbrance Date for a period of </w:t>
      </w:r>
      <w:r w:rsidR="00F44D9A" w:rsidRPr="008E7340">
        <w:rPr>
          <w:rStyle w:val="Input"/>
          <w:rFonts w:asciiTheme="minorHAnsi" w:hAnsiTheme="minorHAnsi" w:cstheme="minorHAnsi"/>
        </w:rPr>
        <w:t>[23=specify period]</w:t>
      </w:r>
      <w:r w:rsidR="00F44D9A" w:rsidRPr="008E7340">
        <w:rPr>
          <w:rFonts w:asciiTheme="minorHAnsi" w:hAnsiTheme="minorHAnsi" w:cstheme="minorHAnsi"/>
        </w:rPr>
        <w:t xml:space="preserve"> and within the hypothetical radius of </w:t>
      </w:r>
      <w:r w:rsidR="00F44D9A" w:rsidRPr="008E7340">
        <w:rPr>
          <w:rStyle w:val="Input"/>
          <w:rFonts w:asciiTheme="minorHAnsi" w:hAnsiTheme="minorHAnsi" w:cstheme="minorHAnsi"/>
        </w:rPr>
        <w:t>[24=specify the radius]</w:t>
      </w:r>
      <w:r w:rsidR="00F44D9A" w:rsidRPr="008E7340">
        <w:rPr>
          <w:rFonts w:asciiTheme="minorHAnsi" w:hAnsiTheme="minorHAnsi" w:cstheme="minorHAnsi"/>
        </w:rPr>
        <w:t xml:space="preserve"> of the Curtilage.</w:t>
      </w:r>
    </w:p>
    <w:p w14:paraId="5124D175" w14:textId="76192EA6" w:rsidR="00D4451D" w:rsidRPr="008E7340" w:rsidRDefault="00D4451D" w:rsidP="00D4451D">
      <w:pPr>
        <w:pStyle w:val="List1"/>
        <w:rPr>
          <w:rFonts w:asciiTheme="minorHAnsi" w:hAnsiTheme="minorHAnsi" w:cstheme="minorHAnsi"/>
          <w:b/>
        </w:rPr>
      </w:pPr>
      <w:r w:rsidRPr="008E7340">
        <w:rPr>
          <w:rFonts w:asciiTheme="minorHAnsi" w:hAnsiTheme="minorHAnsi" w:cstheme="minorHAnsi"/>
          <w:b/>
        </w:rPr>
        <w:t>6.</w:t>
      </w:r>
      <w:r w:rsidRPr="008E7340">
        <w:rPr>
          <w:rFonts w:asciiTheme="minorHAnsi" w:hAnsiTheme="minorHAnsi" w:cstheme="minorHAnsi"/>
          <w:b/>
        </w:rPr>
        <w:tab/>
      </w:r>
      <w:r w:rsidR="00F44D9A" w:rsidRPr="008E7340">
        <w:rPr>
          <w:rFonts w:asciiTheme="minorHAnsi" w:hAnsiTheme="minorHAnsi" w:cstheme="minorHAnsi"/>
          <w:b/>
        </w:rPr>
        <w:t>SUPERIOR REVERSIONARY ENTITY'S CONSENT</w:t>
      </w:r>
    </w:p>
    <w:p w14:paraId="0C8445C1" w14:textId="1E8D4A29" w:rsidR="00D4451D" w:rsidRPr="008E7340" w:rsidRDefault="00D4451D" w:rsidP="00D4451D">
      <w:pPr>
        <w:pStyle w:val="List2"/>
        <w:rPr>
          <w:rFonts w:asciiTheme="minorHAnsi" w:hAnsiTheme="minorHAnsi" w:cstheme="minorHAnsi"/>
        </w:rPr>
      </w:pPr>
      <w:r w:rsidRPr="008E7340">
        <w:rPr>
          <w:rFonts w:asciiTheme="minorHAnsi" w:hAnsiTheme="minorHAnsi" w:cstheme="minorHAnsi"/>
          <w:b/>
        </w:rPr>
        <w:t>6.1</w:t>
      </w:r>
      <w:r w:rsidRPr="008E7340">
        <w:rPr>
          <w:rFonts w:asciiTheme="minorHAnsi" w:hAnsiTheme="minorHAnsi" w:cstheme="minorHAnsi"/>
        </w:rPr>
        <w:tab/>
      </w:r>
      <w:r w:rsidR="00F44D9A" w:rsidRPr="008E7340">
        <w:rPr>
          <w:rFonts w:asciiTheme="minorHAnsi" w:hAnsiTheme="minorHAnsi" w:cstheme="minorHAnsi"/>
        </w:rPr>
        <w:t xml:space="preserve">The Superior Reversionary Entity consents to the within recursive encumbrance of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but without prejudice to the Superior Reversionary Entity's rights and remedies pursuant to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In particular (but without limitation), this recursive encumbrance will not release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or any collateral warrantor of the </w:t>
      </w:r>
      <w:proofErr w:type="spellStart"/>
      <w:r w:rsidR="00F44D9A" w:rsidRPr="008E7340">
        <w:rPr>
          <w:rFonts w:asciiTheme="minorHAnsi" w:hAnsiTheme="minorHAnsi" w:cstheme="minorHAnsi"/>
        </w:rPr>
        <w:t>Transfevenor</w:t>
      </w:r>
      <w:proofErr w:type="spellEnd"/>
      <w:r w:rsidR="00F44D9A" w:rsidRPr="008E7340">
        <w:rPr>
          <w:rFonts w:asciiTheme="minorHAnsi" w:hAnsiTheme="minorHAnsi" w:cstheme="minorHAnsi"/>
        </w:rPr>
        <w:t xml:space="preserve"> from constructive liability under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 xml:space="preserve"> up to and including the expiry of the current theoretical term of the </w:t>
      </w:r>
      <w:proofErr w:type="spellStart"/>
      <w:r w:rsidR="00F44D9A" w:rsidRPr="008E7340">
        <w:rPr>
          <w:rFonts w:asciiTheme="minorHAnsi" w:hAnsiTheme="minorHAnsi" w:cstheme="minorHAnsi"/>
        </w:rPr>
        <w:t>Revestment</w:t>
      </w:r>
      <w:proofErr w:type="spellEnd"/>
      <w:r w:rsidR="00F44D9A" w:rsidRPr="008E7340">
        <w:rPr>
          <w:rFonts w:asciiTheme="minorHAnsi" w:hAnsiTheme="minorHAnsi" w:cstheme="minorHAnsi"/>
        </w:rPr>
        <w:t>.</w:t>
      </w:r>
    </w:p>
    <w:p w14:paraId="4974C532" w14:textId="617BC008" w:rsidR="00D4451D" w:rsidRPr="008E7340" w:rsidRDefault="00AD67F6" w:rsidP="00D4451D">
      <w:pPr>
        <w:pStyle w:val="List1"/>
        <w:rPr>
          <w:rFonts w:asciiTheme="minorHAnsi" w:hAnsiTheme="minorHAnsi" w:cstheme="minorHAnsi"/>
          <w:b/>
        </w:rPr>
      </w:pPr>
      <w:r>
        <w:rPr>
          <w:rFonts w:asciiTheme="minorHAnsi" w:hAnsiTheme="minorHAnsi" w:cstheme="minorHAnsi"/>
          <w:b/>
        </w:rPr>
        <w:t>7</w:t>
      </w:r>
      <w:r w:rsidR="00D4451D" w:rsidRPr="008E7340">
        <w:rPr>
          <w:rFonts w:asciiTheme="minorHAnsi" w:hAnsiTheme="minorHAnsi" w:cstheme="minorHAnsi"/>
          <w:b/>
        </w:rPr>
        <w:t>.</w:t>
      </w:r>
      <w:r w:rsidR="00D4451D" w:rsidRPr="008E7340">
        <w:rPr>
          <w:rFonts w:asciiTheme="minorHAnsi" w:hAnsiTheme="minorHAnsi" w:cstheme="minorHAnsi"/>
          <w:b/>
        </w:rPr>
        <w:tab/>
      </w:r>
      <w:r w:rsidR="00F44D9A" w:rsidRPr="008E7340">
        <w:rPr>
          <w:rFonts w:asciiTheme="minorHAnsi" w:hAnsiTheme="minorHAnsi" w:cstheme="minorHAnsi"/>
          <w:b/>
        </w:rPr>
        <w:t>COUNTERPART</w:t>
      </w:r>
    </w:p>
    <w:p w14:paraId="1FBDDEF7" w14:textId="312B510D" w:rsidR="00D4451D" w:rsidRPr="008E7340" w:rsidRDefault="00AD67F6" w:rsidP="00D4451D">
      <w:pPr>
        <w:pStyle w:val="List2"/>
        <w:rPr>
          <w:rFonts w:asciiTheme="minorHAnsi" w:hAnsiTheme="minorHAnsi" w:cstheme="minorHAnsi"/>
        </w:rPr>
      </w:pPr>
      <w:r>
        <w:rPr>
          <w:rFonts w:asciiTheme="minorHAnsi" w:hAnsiTheme="minorHAnsi" w:cstheme="minorHAnsi"/>
          <w:b/>
        </w:rPr>
        <w:t>7</w:t>
      </w:r>
      <w:r w:rsidR="00D4451D" w:rsidRPr="008E7340">
        <w:rPr>
          <w:rFonts w:asciiTheme="minorHAnsi" w:hAnsiTheme="minorHAnsi" w:cstheme="minorHAnsi"/>
          <w:b/>
        </w:rPr>
        <w:t>.1</w:t>
      </w:r>
      <w:r w:rsidR="00D4451D" w:rsidRPr="008E7340">
        <w:rPr>
          <w:rFonts w:asciiTheme="minorHAnsi" w:hAnsiTheme="minorHAnsi" w:cstheme="minorHAnsi"/>
        </w:rPr>
        <w:tab/>
      </w:r>
      <w:r w:rsidR="00F44D9A" w:rsidRPr="008E7340">
        <w:rPr>
          <w:rFonts w:asciiTheme="minorHAnsi" w:hAnsiTheme="minorHAnsi" w:cstheme="minorHAnsi"/>
        </w:rPr>
        <w:t xml:space="preserve">This deed may be signed in counterparts, which may be exchanged by electronic transmission (hypothetical digital format) which together will constitute one deed binding on the parties, notwithstanding that both parties are not signatories to the original or same counterpart. Without limitation, a party may </w:t>
      </w:r>
      <w:proofErr w:type="gramStart"/>
      <w:r w:rsidR="00F44D9A" w:rsidRPr="008E7340">
        <w:rPr>
          <w:rFonts w:asciiTheme="minorHAnsi" w:hAnsiTheme="minorHAnsi" w:cstheme="minorHAnsi"/>
        </w:rPr>
        <w:t>enter into</w:t>
      </w:r>
      <w:proofErr w:type="gramEnd"/>
      <w:r w:rsidR="00F44D9A" w:rsidRPr="008E7340">
        <w:rPr>
          <w:rFonts w:asciiTheme="minorHAnsi" w:hAnsiTheme="minorHAnsi" w:cstheme="minorHAnsi"/>
        </w:rPr>
        <w:t xml:space="preserve"> this deed by signing any such counterparty by way of electronic signature in accordance with Part 4 of the Contract and Commercial Law Act 2017.</w:t>
      </w:r>
    </w:p>
    <w:p w14:paraId="521F6E5D" w14:textId="77777777" w:rsidR="00D4451D" w:rsidRPr="008E7340" w:rsidRDefault="00D4451D" w:rsidP="00D4451D">
      <w:pPr>
        <w:pStyle w:val="Bodytext"/>
        <w:rPr>
          <w:rFonts w:asciiTheme="minorHAnsi" w:hAnsiTheme="minorHAnsi" w:cstheme="minorHAnsi"/>
        </w:rPr>
      </w:pPr>
    </w:p>
    <w:p w14:paraId="1AD9CE50" w14:textId="77777777" w:rsidR="00D4451D" w:rsidRPr="008E7340" w:rsidRDefault="00D4451D" w:rsidP="00D4451D">
      <w:pPr>
        <w:pStyle w:val="Listtitle"/>
        <w:rPr>
          <w:rFonts w:asciiTheme="minorHAnsi" w:hAnsiTheme="minorHAnsi" w:cstheme="minorHAnsi"/>
        </w:rPr>
      </w:pPr>
      <w:r w:rsidRPr="008E7340">
        <w:rPr>
          <w:rFonts w:asciiTheme="minorHAnsi" w:hAnsiTheme="minorHAnsi" w:cstheme="minorHAnsi"/>
        </w:rPr>
        <w:t>EXECUTION</w:t>
      </w:r>
    </w:p>
    <w:tbl>
      <w:tblPr>
        <w:tblW w:w="8505" w:type="dxa"/>
        <w:tblLayout w:type="fixed"/>
        <w:tblCellMar>
          <w:left w:w="0" w:type="dxa"/>
          <w:right w:w="0" w:type="dxa"/>
        </w:tblCellMar>
        <w:tblLook w:val="0000" w:firstRow="0" w:lastRow="0" w:firstColumn="0" w:lastColumn="0" w:noHBand="0" w:noVBand="0"/>
      </w:tblPr>
      <w:tblGrid>
        <w:gridCol w:w="3828"/>
        <w:gridCol w:w="567"/>
        <w:gridCol w:w="4110"/>
      </w:tblGrid>
      <w:tr w:rsidR="00D4451D" w:rsidRPr="008E7340" w14:paraId="338E3412" w14:textId="77777777" w:rsidTr="009B4D3B">
        <w:tc>
          <w:tcPr>
            <w:tcW w:w="8505" w:type="dxa"/>
            <w:gridSpan w:val="3"/>
          </w:tcPr>
          <w:p w14:paraId="30CC9573" w14:textId="141C497B" w:rsidR="00D4451D" w:rsidRPr="008E7340" w:rsidRDefault="00D4451D" w:rsidP="009B4D3B">
            <w:pPr>
              <w:pStyle w:val="Bodytext"/>
              <w:rPr>
                <w:rFonts w:asciiTheme="minorHAnsi" w:hAnsiTheme="minorHAnsi" w:cstheme="minorHAnsi"/>
              </w:rPr>
            </w:pPr>
            <w:r w:rsidRPr="008E7340">
              <w:rPr>
                <w:rFonts w:asciiTheme="minorHAnsi" w:hAnsiTheme="minorHAnsi" w:cstheme="minorHAnsi"/>
                <w:b/>
              </w:rPr>
              <w:t xml:space="preserve">SIGNED </w:t>
            </w:r>
            <w:r w:rsidRPr="008E7340">
              <w:rPr>
                <w:rFonts w:asciiTheme="minorHAnsi" w:hAnsiTheme="minorHAnsi" w:cstheme="minorHAnsi"/>
              </w:rPr>
              <w:t xml:space="preserve">by </w:t>
            </w:r>
            <w:r w:rsidR="00F44D9A" w:rsidRPr="008E7340">
              <w:rPr>
                <w:rFonts w:asciiTheme="minorHAnsi" w:hAnsiTheme="minorHAnsi" w:cstheme="minorHAnsi"/>
                <w:b/>
                <w:bCs/>
                <w:i/>
                <w:iCs/>
                <w:color w:val="0000FF"/>
              </w:rPr>
              <w:t>[1=NAME OF TRANSFEVENOR]</w:t>
            </w:r>
            <w:r w:rsidR="00F44D9A" w:rsidRPr="008E7340">
              <w:rPr>
                <w:rFonts w:asciiTheme="minorHAnsi" w:hAnsiTheme="minorHAnsi" w:cstheme="minorHAnsi"/>
                <w:b/>
                <w:bCs/>
                <w:i/>
                <w:iCs/>
                <w:color w:val="0000FF"/>
              </w:rPr>
              <w:t xml:space="preserve"> </w:t>
            </w:r>
            <w:r w:rsidRPr="008E7340">
              <w:rPr>
                <w:rFonts w:asciiTheme="minorHAnsi" w:hAnsiTheme="minorHAnsi" w:cstheme="minorHAnsi"/>
              </w:rPr>
              <w:t>by:</w:t>
            </w:r>
          </w:p>
        </w:tc>
      </w:tr>
      <w:tr w:rsidR="00D4451D" w:rsidRPr="008E7340" w14:paraId="00CEBD18" w14:textId="77777777" w:rsidTr="009B4D3B">
        <w:trPr>
          <w:trHeight w:hRule="exact" w:val="600"/>
        </w:trPr>
        <w:tc>
          <w:tcPr>
            <w:tcW w:w="3828" w:type="dxa"/>
            <w:tcBorders>
              <w:bottom w:val="single" w:sz="6" w:space="0" w:color="auto"/>
            </w:tcBorders>
          </w:tcPr>
          <w:p w14:paraId="71706177" w14:textId="77777777" w:rsidR="00D4451D" w:rsidRPr="008E7340" w:rsidRDefault="00D4451D" w:rsidP="009B4D3B">
            <w:pPr>
              <w:pStyle w:val="Bodytext"/>
              <w:rPr>
                <w:rFonts w:asciiTheme="minorHAnsi" w:hAnsiTheme="minorHAnsi" w:cstheme="minorHAnsi"/>
              </w:rPr>
            </w:pPr>
          </w:p>
        </w:tc>
        <w:tc>
          <w:tcPr>
            <w:tcW w:w="567" w:type="dxa"/>
          </w:tcPr>
          <w:p w14:paraId="7F5804A4" w14:textId="77777777" w:rsidR="00D4451D" w:rsidRPr="008E7340" w:rsidRDefault="00D4451D" w:rsidP="009B4D3B">
            <w:pPr>
              <w:pStyle w:val="Bodytext"/>
              <w:rPr>
                <w:rFonts w:asciiTheme="minorHAnsi" w:hAnsiTheme="minorHAnsi" w:cstheme="minorHAnsi"/>
              </w:rPr>
            </w:pPr>
          </w:p>
        </w:tc>
        <w:tc>
          <w:tcPr>
            <w:tcW w:w="4110" w:type="dxa"/>
            <w:tcBorders>
              <w:bottom w:val="single" w:sz="6" w:space="0" w:color="auto"/>
            </w:tcBorders>
          </w:tcPr>
          <w:p w14:paraId="6EB715DD" w14:textId="77777777" w:rsidR="00D4451D" w:rsidRPr="008E7340" w:rsidRDefault="00D4451D" w:rsidP="009B4D3B">
            <w:pPr>
              <w:pStyle w:val="Bodytext"/>
              <w:rPr>
                <w:rFonts w:asciiTheme="minorHAnsi" w:hAnsiTheme="minorHAnsi" w:cstheme="minorHAnsi"/>
              </w:rPr>
            </w:pPr>
          </w:p>
        </w:tc>
      </w:tr>
      <w:tr w:rsidR="00D4451D" w:rsidRPr="008E7340" w14:paraId="0F348F4C" w14:textId="77777777" w:rsidTr="009B4D3B">
        <w:tc>
          <w:tcPr>
            <w:tcW w:w="3828" w:type="dxa"/>
          </w:tcPr>
          <w:p w14:paraId="1638F44C"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Director’s signature</w:t>
            </w:r>
          </w:p>
        </w:tc>
        <w:tc>
          <w:tcPr>
            <w:tcW w:w="567" w:type="dxa"/>
          </w:tcPr>
          <w:p w14:paraId="2200D264" w14:textId="77777777" w:rsidR="00D4451D" w:rsidRPr="008E7340" w:rsidRDefault="00D4451D" w:rsidP="009B4D3B">
            <w:pPr>
              <w:pStyle w:val="Bodytext"/>
              <w:rPr>
                <w:rFonts w:asciiTheme="minorHAnsi" w:hAnsiTheme="minorHAnsi" w:cstheme="minorHAnsi"/>
              </w:rPr>
            </w:pPr>
          </w:p>
        </w:tc>
        <w:tc>
          <w:tcPr>
            <w:tcW w:w="4110" w:type="dxa"/>
          </w:tcPr>
          <w:p w14:paraId="14940FF3" w14:textId="77777777" w:rsidR="00D4451D" w:rsidRPr="008E7340" w:rsidRDefault="00D4451D" w:rsidP="009B4D3B">
            <w:pPr>
              <w:pStyle w:val="Bodytext"/>
              <w:rPr>
                <w:rStyle w:val="Input"/>
                <w:rFonts w:asciiTheme="minorHAnsi" w:hAnsiTheme="minorHAnsi" w:cstheme="minorHAnsi"/>
              </w:rPr>
            </w:pPr>
            <w:r w:rsidRPr="008E7340">
              <w:rPr>
                <w:rStyle w:val="Input"/>
                <w:rFonts w:asciiTheme="minorHAnsi" w:hAnsiTheme="minorHAnsi" w:cstheme="minorHAnsi"/>
              </w:rPr>
              <w:t>[25=full name of director 1]</w:t>
            </w:r>
          </w:p>
        </w:tc>
      </w:tr>
      <w:tr w:rsidR="00D4451D" w:rsidRPr="008E7340" w14:paraId="3FDD2B94" w14:textId="77777777" w:rsidTr="009B4D3B">
        <w:trPr>
          <w:trHeight w:hRule="exact" w:val="600"/>
        </w:trPr>
        <w:tc>
          <w:tcPr>
            <w:tcW w:w="3828" w:type="dxa"/>
            <w:tcBorders>
              <w:bottom w:val="single" w:sz="6" w:space="0" w:color="auto"/>
            </w:tcBorders>
          </w:tcPr>
          <w:p w14:paraId="6E6A004E" w14:textId="77777777" w:rsidR="00D4451D" w:rsidRPr="008E7340" w:rsidRDefault="00D4451D" w:rsidP="009B4D3B">
            <w:pPr>
              <w:pStyle w:val="Bodytext"/>
              <w:rPr>
                <w:rFonts w:asciiTheme="minorHAnsi" w:hAnsiTheme="minorHAnsi" w:cstheme="minorHAnsi"/>
              </w:rPr>
            </w:pPr>
          </w:p>
        </w:tc>
        <w:tc>
          <w:tcPr>
            <w:tcW w:w="567" w:type="dxa"/>
          </w:tcPr>
          <w:p w14:paraId="739AA08A" w14:textId="77777777" w:rsidR="00D4451D" w:rsidRPr="008E7340" w:rsidRDefault="00D4451D" w:rsidP="009B4D3B">
            <w:pPr>
              <w:pStyle w:val="Bodytext"/>
              <w:rPr>
                <w:rFonts w:asciiTheme="minorHAnsi" w:hAnsiTheme="minorHAnsi" w:cstheme="minorHAnsi"/>
              </w:rPr>
            </w:pPr>
          </w:p>
        </w:tc>
        <w:tc>
          <w:tcPr>
            <w:tcW w:w="4110" w:type="dxa"/>
            <w:tcBorders>
              <w:bottom w:val="single" w:sz="6" w:space="0" w:color="auto"/>
            </w:tcBorders>
          </w:tcPr>
          <w:p w14:paraId="0E0DBB75" w14:textId="77777777" w:rsidR="00D4451D" w:rsidRPr="008E7340" w:rsidRDefault="00D4451D" w:rsidP="009B4D3B">
            <w:pPr>
              <w:pStyle w:val="Bodytext"/>
              <w:rPr>
                <w:rFonts w:asciiTheme="minorHAnsi" w:hAnsiTheme="minorHAnsi" w:cstheme="minorHAnsi"/>
              </w:rPr>
            </w:pPr>
          </w:p>
        </w:tc>
      </w:tr>
      <w:tr w:rsidR="00D4451D" w:rsidRPr="008E7340" w14:paraId="5A161D91" w14:textId="77777777" w:rsidTr="009B4D3B">
        <w:tc>
          <w:tcPr>
            <w:tcW w:w="3828" w:type="dxa"/>
          </w:tcPr>
          <w:p w14:paraId="22DDAFD3"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Director’s signature</w:t>
            </w:r>
          </w:p>
        </w:tc>
        <w:tc>
          <w:tcPr>
            <w:tcW w:w="567" w:type="dxa"/>
          </w:tcPr>
          <w:p w14:paraId="2DAEEA13" w14:textId="77777777" w:rsidR="00D4451D" w:rsidRPr="008E7340" w:rsidRDefault="00D4451D" w:rsidP="009B4D3B">
            <w:pPr>
              <w:pStyle w:val="Bodytext"/>
              <w:rPr>
                <w:rFonts w:asciiTheme="minorHAnsi" w:hAnsiTheme="minorHAnsi" w:cstheme="minorHAnsi"/>
              </w:rPr>
            </w:pPr>
          </w:p>
        </w:tc>
        <w:tc>
          <w:tcPr>
            <w:tcW w:w="4110" w:type="dxa"/>
          </w:tcPr>
          <w:p w14:paraId="2A56AC20" w14:textId="77777777" w:rsidR="00D4451D" w:rsidRPr="008E7340" w:rsidRDefault="00D4451D" w:rsidP="009B4D3B">
            <w:pPr>
              <w:pStyle w:val="Bodytext"/>
              <w:rPr>
                <w:rStyle w:val="Input"/>
                <w:rFonts w:asciiTheme="minorHAnsi" w:hAnsiTheme="minorHAnsi" w:cstheme="minorHAnsi"/>
              </w:rPr>
            </w:pPr>
            <w:r w:rsidRPr="008E7340">
              <w:rPr>
                <w:rStyle w:val="Input"/>
                <w:rFonts w:asciiTheme="minorHAnsi" w:hAnsiTheme="minorHAnsi" w:cstheme="minorHAnsi"/>
              </w:rPr>
              <w:t>[26=full name of director 2]</w:t>
            </w:r>
          </w:p>
        </w:tc>
      </w:tr>
      <w:tr w:rsidR="00D4451D" w:rsidRPr="008E7340" w14:paraId="4D90C2A9" w14:textId="77777777" w:rsidTr="009B4D3B">
        <w:tc>
          <w:tcPr>
            <w:tcW w:w="3828" w:type="dxa"/>
          </w:tcPr>
          <w:p w14:paraId="1D792AA1" w14:textId="77777777" w:rsidR="00D4451D" w:rsidRPr="008E7340" w:rsidRDefault="00D4451D" w:rsidP="009B4D3B">
            <w:pPr>
              <w:pStyle w:val="Bodytext"/>
              <w:rPr>
                <w:rFonts w:asciiTheme="minorHAnsi" w:hAnsiTheme="minorHAnsi" w:cstheme="minorHAnsi"/>
              </w:rPr>
            </w:pPr>
          </w:p>
        </w:tc>
        <w:tc>
          <w:tcPr>
            <w:tcW w:w="567" w:type="dxa"/>
          </w:tcPr>
          <w:p w14:paraId="4C652BFE" w14:textId="77777777" w:rsidR="00D4451D" w:rsidRPr="008E7340" w:rsidRDefault="00D4451D" w:rsidP="009B4D3B">
            <w:pPr>
              <w:pStyle w:val="Bodytext"/>
              <w:rPr>
                <w:rFonts w:asciiTheme="minorHAnsi" w:hAnsiTheme="minorHAnsi" w:cstheme="minorHAnsi"/>
              </w:rPr>
            </w:pPr>
          </w:p>
        </w:tc>
        <w:tc>
          <w:tcPr>
            <w:tcW w:w="4110" w:type="dxa"/>
          </w:tcPr>
          <w:p w14:paraId="60559061" w14:textId="77777777" w:rsidR="00D4451D" w:rsidRPr="008E7340" w:rsidRDefault="00D4451D" w:rsidP="009B4D3B">
            <w:pPr>
              <w:pStyle w:val="Bodytext"/>
              <w:rPr>
                <w:rFonts w:asciiTheme="minorHAnsi" w:hAnsiTheme="minorHAnsi" w:cstheme="minorHAnsi"/>
              </w:rPr>
            </w:pPr>
          </w:p>
        </w:tc>
      </w:tr>
    </w:tbl>
    <w:p w14:paraId="4588BD0A" w14:textId="77777777" w:rsidR="00D4451D" w:rsidRPr="008E7340" w:rsidRDefault="00D4451D" w:rsidP="00D4451D">
      <w:pPr>
        <w:pStyle w:val="Bodytext"/>
        <w:rPr>
          <w:rFonts w:asciiTheme="minorHAnsi"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3828"/>
        <w:gridCol w:w="567"/>
        <w:gridCol w:w="4110"/>
      </w:tblGrid>
      <w:tr w:rsidR="00D4451D" w:rsidRPr="008E7340" w14:paraId="1D65852B" w14:textId="77777777" w:rsidTr="009B4D3B">
        <w:tc>
          <w:tcPr>
            <w:tcW w:w="8505" w:type="dxa"/>
            <w:gridSpan w:val="3"/>
          </w:tcPr>
          <w:p w14:paraId="29C8F4D6" w14:textId="7862672D"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br w:type="page"/>
            </w:r>
            <w:r w:rsidRPr="008E7340">
              <w:rPr>
                <w:rFonts w:asciiTheme="minorHAnsi" w:hAnsiTheme="minorHAnsi" w:cstheme="minorHAnsi"/>
                <w:b/>
              </w:rPr>
              <w:t xml:space="preserve">SIGNED </w:t>
            </w:r>
            <w:r w:rsidRPr="008E7340">
              <w:rPr>
                <w:rFonts w:asciiTheme="minorHAnsi" w:hAnsiTheme="minorHAnsi" w:cstheme="minorHAnsi"/>
              </w:rPr>
              <w:t xml:space="preserve">by </w:t>
            </w:r>
            <w:r w:rsidR="00F44D9A" w:rsidRPr="008E7340">
              <w:rPr>
                <w:rFonts w:asciiTheme="minorHAnsi" w:hAnsiTheme="minorHAnsi" w:cstheme="minorHAnsi"/>
                <w:b/>
                <w:bCs/>
                <w:i/>
                <w:iCs/>
                <w:color w:val="0000FF"/>
              </w:rPr>
              <w:t>[2=NAME OF TRANSFEVENEE]</w:t>
            </w:r>
            <w:r w:rsidR="00F44D9A" w:rsidRPr="008E7340">
              <w:rPr>
                <w:rFonts w:asciiTheme="minorHAnsi" w:hAnsiTheme="minorHAnsi" w:cstheme="minorHAnsi"/>
                <w:b/>
                <w:bCs/>
                <w:i/>
                <w:iCs/>
                <w:color w:val="0000FF"/>
              </w:rPr>
              <w:t xml:space="preserve"> </w:t>
            </w:r>
            <w:r w:rsidRPr="008E7340">
              <w:rPr>
                <w:rFonts w:asciiTheme="minorHAnsi" w:hAnsiTheme="minorHAnsi" w:cstheme="minorHAnsi"/>
              </w:rPr>
              <w:t>by:</w:t>
            </w:r>
          </w:p>
        </w:tc>
      </w:tr>
      <w:tr w:rsidR="00D4451D" w:rsidRPr="008E7340" w14:paraId="18CE8A0E" w14:textId="77777777" w:rsidTr="009B4D3B">
        <w:trPr>
          <w:trHeight w:hRule="exact" w:val="600"/>
        </w:trPr>
        <w:tc>
          <w:tcPr>
            <w:tcW w:w="3828" w:type="dxa"/>
            <w:tcBorders>
              <w:bottom w:val="single" w:sz="6" w:space="0" w:color="auto"/>
            </w:tcBorders>
          </w:tcPr>
          <w:p w14:paraId="5AB28AC7" w14:textId="77777777" w:rsidR="00D4451D" w:rsidRPr="008E7340" w:rsidRDefault="00D4451D" w:rsidP="009B4D3B">
            <w:pPr>
              <w:pStyle w:val="Bodytext"/>
              <w:rPr>
                <w:rFonts w:asciiTheme="minorHAnsi" w:hAnsiTheme="minorHAnsi" w:cstheme="minorHAnsi"/>
              </w:rPr>
            </w:pPr>
          </w:p>
        </w:tc>
        <w:tc>
          <w:tcPr>
            <w:tcW w:w="567" w:type="dxa"/>
          </w:tcPr>
          <w:p w14:paraId="0E82CB10" w14:textId="77777777" w:rsidR="00D4451D" w:rsidRPr="008E7340" w:rsidRDefault="00D4451D" w:rsidP="009B4D3B">
            <w:pPr>
              <w:pStyle w:val="Bodytext"/>
              <w:rPr>
                <w:rFonts w:asciiTheme="minorHAnsi" w:hAnsiTheme="minorHAnsi" w:cstheme="minorHAnsi"/>
              </w:rPr>
            </w:pPr>
          </w:p>
        </w:tc>
        <w:tc>
          <w:tcPr>
            <w:tcW w:w="4110" w:type="dxa"/>
            <w:tcBorders>
              <w:bottom w:val="single" w:sz="6" w:space="0" w:color="auto"/>
            </w:tcBorders>
          </w:tcPr>
          <w:p w14:paraId="4AB4E553" w14:textId="77777777" w:rsidR="00D4451D" w:rsidRPr="008E7340" w:rsidRDefault="00D4451D" w:rsidP="009B4D3B">
            <w:pPr>
              <w:pStyle w:val="Bodytext"/>
              <w:rPr>
                <w:rFonts w:asciiTheme="minorHAnsi" w:hAnsiTheme="minorHAnsi" w:cstheme="minorHAnsi"/>
              </w:rPr>
            </w:pPr>
          </w:p>
        </w:tc>
      </w:tr>
      <w:tr w:rsidR="00D4451D" w:rsidRPr="008E7340" w14:paraId="576C033B" w14:textId="77777777" w:rsidTr="009B4D3B">
        <w:tc>
          <w:tcPr>
            <w:tcW w:w="3828" w:type="dxa"/>
          </w:tcPr>
          <w:p w14:paraId="4692F9F3"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Director’s signature</w:t>
            </w:r>
          </w:p>
        </w:tc>
        <w:tc>
          <w:tcPr>
            <w:tcW w:w="567" w:type="dxa"/>
          </w:tcPr>
          <w:p w14:paraId="0F8BC855" w14:textId="77777777" w:rsidR="00D4451D" w:rsidRPr="008E7340" w:rsidRDefault="00D4451D" w:rsidP="009B4D3B">
            <w:pPr>
              <w:pStyle w:val="Bodytext"/>
              <w:rPr>
                <w:rFonts w:asciiTheme="minorHAnsi" w:hAnsiTheme="minorHAnsi" w:cstheme="minorHAnsi"/>
              </w:rPr>
            </w:pPr>
          </w:p>
        </w:tc>
        <w:tc>
          <w:tcPr>
            <w:tcW w:w="4110" w:type="dxa"/>
          </w:tcPr>
          <w:p w14:paraId="00910B52" w14:textId="77777777" w:rsidR="00D4451D" w:rsidRPr="008E7340" w:rsidRDefault="00D4451D" w:rsidP="009B4D3B">
            <w:pPr>
              <w:pStyle w:val="Bodytext"/>
              <w:rPr>
                <w:rStyle w:val="Input"/>
                <w:rFonts w:asciiTheme="minorHAnsi" w:hAnsiTheme="minorHAnsi" w:cstheme="minorHAnsi"/>
              </w:rPr>
            </w:pPr>
            <w:r w:rsidRPr="008E7340">
              <w:rPr>
                <w:rStyle w:val="Input"/>
                <w:rFonts w:asciiTheme="minorHAnsi" w:hAnsiTheme="minorHAnsi" w:cstheme="minorHAnsi"/>
              </w:rPr>
              <w:t>[27=full name of director 3]</w:t>
            </w:r>
          </w:p>
        </w:tc>
      </w:tr>
      <w:tr w:rsidR="00D4451D" w:rsidRPr="008E7340" w14:paraId="4D0024CD" w14:textId="77777777" w:rsidTr="009B4D3B">
        <w:trPr>
          <w:trHeight w:hRule="exact" w:val="600"/>
        </w:trPr>
        <w:tc>
          <w:tcPr>
            <w:tcW w:w="3828" w:type="dxa"/>
            <w:tcBorders>
              <w:bottom w:val="single" w:sz="6" w:space="0" w:color="auto"/>
            </w:tcBorders>
          </w:tcPr>
          <w:p w14:paraId="65C4E259" w14:textId="77777777" w:rsidR="00D4451D" w:rsidRPr="008E7340" w:rsidRDefault="00D4451D" w:rsidP="009B4D3B">
            <w:pPr>
              <w:pStyle w:val="Bodytext"/>
              <w:rPr>
                <w:rFonts w:asciiTheme="minorHAnsi" w:hAnsiTheme="minorHAnsi" w:cstheme="minorHAnsi"/>
              </w:rPr>
            </w:pPr>
          </w:p>
        </w:tc>
        <w:tc>
          <w:tcPr>
            <w:tcW w:w="567" w:type="dxa"/>
          </w:tcPr>
          <w:p w14:paraId="4D2C558F" w14:textId="77777777" w:rsidR="00D4451D" w:rsidRPr="008E7340" w:rsidRDefault="00D4451D" w:rsidP="009B4D3B">
            <w:pPr>
              <w:pStyle w:val="Bodytext"/>
              <w:rPr>
                <w:rFonts w:asciiTheme="minorHAnsi" w:hAnsiTheme="minorHAnsi" w:cstheme="minorHAnsi"/>
              </w:rPr>
            </w:pPr>
          </w:p>
        </w:tc>
        <w:tc>
          <w:tcPr>
            <w:tcW w:w="4110" w:type="dxa"/>
            <w:tcBorders>
              <w:bottom w:val="single" w:sz="6" w:space="0" w:color="auto"/>
            </w:tcBorders>
          </w:tcPr>
          <w:p w14:paraId="38DB3800" w14:textId="77777777" w:rsidR="00D4451D" w:rsidRPr="008E7340" w:rsidRDefault="00D4451D" w:rsidP="009B4D3B">
            <w:pPr>
              <w:pStyle w:val="Bodytext"/>
              <w:rPr>
                <w:rFonts w:asciiTheme="minorHAnsi" w:hAnsiTheme="minorHAnsi" w:cstheme="minorHAnsi"/>
              </w:rPr>
            </w:pPr>
          </w:p>
        </w:tc>
      </w:tr>
      <w:tr w:rsidR="00D4451D" w:rsidRPr="008E7340" w14:paraId="5E981E05" w14:textId="77777777" w:rsidTr="009B4D3B">
        <w:tc>
          <w:tcPr>
            <w:tcW w:w="3828" w:type="dxa"/>
          </w:tcPr>
          <w:p w14:paraId="1990AD48"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Director’s signature</w:t>
            </w:r>
          </w:p>
        </w:tc>
        <w:tc>
          <w:tcPr>
            <w:tcW w:w="567" w:type="dxa"/>
          </w:tcPr>
          <w:p w14:paraId="5E5470B5" w14:textId="77777777" w:rsidR="00D4451D" w:rsidRPr="008E7340" w:rsidRDefault="00D4451D" w:rsidP="009B4D3B">
            <w:pPr>
              <w:pStyle w:val="Bodytext"/>
              <w:rPr>
                <w:rFonts w:asciiTheme="minorHAnsi" w:hAnsiTheme="minorHAnsi" w:cstheme="minorHAnsi"/>
              </w:rPr>
            </w:pPr>
          </w:p>
        </w:tc>
        <w:tc>
          <w:tcPr>
            <w:tcW w:w="4110" w:type="dxa"/>
          </w:tcPr>
          <w:p w14:paraId="6874A984" w14:textId="77777777" w:rsidR="00D4451D" w:rsidRPr="008E7340" w:rsidRDefault="00D4451D" w:rsidP="009B4D3B">
            <w:pPr>
              <w:pStyle w:val="Bodytext"/>
              <w:rPr>
                <w:rStyle w:val="Input"/>
                <w:rFonts w:asciiTheme="minorHAnsi" w:hAnsiTheme="minorHAnsi" w:cstheme="minorHAnsi"/>
              </w:rPr>
            </w:pPr>
            <w:r w:rsidRPr="008E7340">
              <w:rPr>
                <w:rStyle w:val="Input"/>
                <w:rFonts w:asciiTheme="minorHAnsi" w:hAnsiTheme="minorHAnsi" w:cstheme="minorHAnsi"/>
              </w:rPr>
              <w:t>[28=full name of director 4]</w:t>
            </w:r>
          </w:p>
        </w:tc>
      </w:tr>
    </w:tbl>
    <w:p w14:paraId="0CC48355" w14:textId="77777777" w:rsidR="00D4451D" w:rsidRPr="008E7340" w:rsidRDefault="00D4451D" w:rsidP="00D4451D">
      <w:pPr>
        <w:pStyle w:val="Bodytext"/>
        <w:rPr>
          <w:rFonts w:asciiTheme="minorHAnsi"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3828"/>
        <w:gridCol w:w="567"/>
        <w:gridCol w:w="4110"/>
      </w:tblGrid>
      <w:tr w:rsidR="00D4451D" w:rsidRPr="008E7340" w14:paraId="69E657EF" w14:textId="77777777" w:rsidTr="009B4D3B">
        <w:tc>
          <w:tcPr>
            <w:tcW w:w="3828" w:type="dxa"/>
          </w:tcPr>
          <w:p w14:paraId="69EEFB5D" w14:textId="04B37305" w:rsidR="00D4451D" w:rsidRPr="008E7340" w:rsidRDefault="00D4451D" w:rsidP="009B4D3B">
            <w:pPr>
              <w:pStyle w:val="Bodytext"/>
              <w:rPr>
                <w:rFonts w:asciiTheme="minorHAnsi" w:hAnsiTheme="minorHAnsi" w:cstheme="minorHAnsi"/>
              </w:rPr>
            </w:pPr>
            <w:r w:rsidRPr="008E7340">
              <w:rPr>
                <w:rFonts w:asciiTheme="minorHAnsi" w:hAnsiTheme="minorHAnsi" w:cstheme="minorHAnsi"/>
                <w:b/>
              </w:rPr>
              <w:t xml:space="preserve">SIGNED </w:t>
            </w:r>
            <w:r w:rsidRPr="008E7340">
              <w:rPr>
                <w:rFonts w:asciiTheme="minorHAnsi" w:hAnsiTheme="minorHAnsi" w:cstheme="minorHAnsi"/>
              </w:rPr>
              <w:t xml:space="preserve">by </w:t>
            </w:r>
            <w:r w:rsidR="00F44D9A" w:rsidRPr="008E7340">
              <w:rPr>
                <w:rFonts w:asciiTheme="minorHAnsi" w:hAnsiTheme="minorHAnsi" w:cstheme="minorHAnsi"/>
                <w:b/>
                <w:i/>
                <w:color w:val="0000FF"/>
              </w:rPr>
              <w:t>[3=NAME OF SUBORDINATED PARTICIPATOR]</w:t>
            </w:r>
          </w:p>
        </w:tc>
        <w:tc>
          <w:tcPr>
            <w:tcW w:w="567" w:type="dxa"/>
          </w:tcPr>
          <w:p w14:paraId="102E146D"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t>
            </w:r>
          </w:p>
        </w:tc>
        <w:tc>
          <w:tcPr>
            <w:tcW w:w="4110" w:type="dxa"/>
          </w:tcPr>
          <w:p w14:paraId="52D253D1" w14:textId="77777777" w:rsidR="00D4451D" w:rsidRPr="008E7340" w:rsidRDefault="00D4451D" w:rsidP="009B4D3B">
            <w:pPr>
              <w:pStyle w:val="Bodytext"/>
              <w:rPr>
                <w:rFonts w:asciiTheme="minorHAnsi" w:hAnsiTheme="minorHAnsi" w:cstheme="minorHAnsi"/>
              </w:rPr>
            </w:pPr>
          </w:p>
        </w:tc>
      </w:tr>
      <w:tr w:rsidR="00D4451D" w:rsidRPr="008E7340" w14:paraId="2484C92D" w14:textId="77777777" w:rsidTr="009B4D3B">
        <w:tc>
          <w:tcPr>
            <w:tcW w:w="3828" w:type="dxa"/>
          </w:tcPr>
          <w:p w14:paraId="44C851F4" w14:textId="77777777" w:rsidR="00D4451D" w:rsidRPr="008E7340" w:rsidRDefault="00D4451D" w:rsidP="009B4D3B">
            <w:pPr>
              <w:pStyle w:val="Bodytext"/>
              <w:rPr>
                <w:rFonts w:asciiTheme="minorHAnsi" w:hAnsiTheme="minorHAnsi" w:cstheme="minorHAnsi"/>
              </w:rPr>
            </w:pPr>
            <w:bookmarkStart w:id="2" w:name="Name"/>
            <w:bookmarkEnd w:id="2"/>
          </w:p>
        </w:tc>
        <w:tc>
          <w:tcPr>
            <w:tcW w:w="567" w:type="dxa"/>
          </w:tcPr>
          <w:p w14:paraId="53FCC738"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t>
            </w:r>
          </w:p>
        </w:tc>
        <w:tc>
          <w:tcPr>
            <w:tcW w:w="4110" w:type="dxa"/>
          </w:tcPr>
          <w:p w14:paraId="2373976C" w14:textId="77777777" w:rsidR="00D4451D" w:rsidRPr="008E7340" w:rsidRDefault="00D4451D" w:rsidP="009B4D3B">
            <w:pPr>
              <w:pStyle w:val="Bodytext"/>
              <w:rPr>
                <w:rFonts w:asciiTheme="minorHAnsi" w:hAnsiTheme="minorHAnsi" w:cstheme="minorHAnsi"/>
              </w:rPr>
            </w:pPr>
          </w:p>
        </w:tc>
      </w:tr>
      <w:tr w:rsidR="00D4451D" w:rsidRPr="008E7340" w14:paraId="70E821BD" w14:textId="77777777" w:rsidTr="009B4D3B">
        <w:tc>
          <w:tcPr>
            <w:tcW w:w="3828" w:type="dxa"/>
          </w:tcPr>
          <w:p w14:paraId="15268D01"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in the presence of:</w:t>
            </w:r>
          </w:p>
        </w:tc>
        <w:tc>
          <w:tcPr>
            <w:tcW w:w="567" w:type="dxa"/>
          </w:tcPr>
          <w:p w14:paraId="02FC280C"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t>
            </w:r>
          </w:p>
        </w:tc>
        <w:tc>
          <w:tcPr>
            <w:tcW w:w="4110" w:type="dxa"/>
          </w:tcPr>
          <w:p w14:paraId="1E990F2E" w14:textId="77777777" w:rsidR="00D4451D" w:rsidRPr="008E7340" w:rsidRDefault="00D4451D" w:rsidP="009B4D3B">
            <w:pPr>
              <w:pStyle w:val="Bodytext"/>
              <w:rPr>
                <w:rFonts w:asciiTheme="minorHAnsi" w:hAnsiTheme="minorHAnsi" w:cstheme="minorHAnsi"/>
              </w:rPr>
            </w:pPr>
          </w:p>
        </w:tc>
      </w:tr>
      <w:tr w:rsidR="00D4451D" w:rsidRPr="008E7340" w14:paraId="4473FCFC" w14:textId="77777777" w:rsidTr="009B4D3B">
        <w:trPr>
          <w:trHeight w:hRule="exact" w:val="480"/>
        </w:trPr>
        <w:tc>
          <w:tcPr>
            <w:tcW w:w="3828" w:type="dxa"/>
          </w:tcPr>
          <w:p w14:paraId="14635230" w14:textId="77777777" w:rsidR="00D4451D" w:rsidRPr="008E7340" w:rsidRDefault="00D4451D" w:rsidP="009B4D3B">
            <w:pPr>
              <w:pStyle w:val="Bodytext"/>
              <w:rPr>
                <w:rFonts w:asciiTheme="minorHAnsi" w:hAnsiTheme="minorHAnsi" w:cstheme="minorHAnsi"/>
              </w:rPr>
            </w:pPr>
          </w:p>
        </w:tc>
        <w:tc>
          <w:tcPr>
            <w:tcW w:w="567" w:type="dxa"/>
          </w:tcPr>
          <w:p w14:paraId="4154BF19" w14:textId="77777777" w:rsidR="00D4451D" w:rsidRPr="008E7340" w:rsidRDefault="00D4451D" w:rsidP="009B4D3B">
            <w:pPr>
              <w:pStyle w:val="Bodytext"/>
              <w:rPr>
                <w:rFonts w:asciiTheme="minorHAnsi" w:hAnsiTheme="minorHAnsi" w:cstheme="minorHAnsi"/>
              </w:rPr>
            </w:pPr>
          </w:p>
        </w:tc>
        <w:tc>
          <w:tcPr>
            <w:tcW w:w="4110" w:type="dxa"/>
          </w:tcPr>
          <w:p w14:paraId="6B33FCBE" w14:textId="77777777" w:rsidR="00D4451D" w:rsidRPr="008E7340" w:rsidRDefault="00D4451D" w:rsidP="009B4D3B">
            <w:pPr>
              <w:pStyle w:val="Bodytext"/>
              <w:rPr>
                <w:rFonts w:asciiTheme="minorHAnsi" w:hAnsiTheme="minorHAnsi" w:cstheme="minorHAnsi"/>
              </w:rPr>
            </w:pPr>
          </w:p>
        </w:tc>
      </w:tr>
      <w:tr w:rsidR="00D4451D" w:rsidRPr="008E7340" w14:paraId="0F96AEAA" w14:textId="77777777" w:rsidTr="009B4D3B">
        <w:trPr>
          <w:trHeight w:hRule="exact" w:val="480"/>
        </w:trPr>
        <w:tc>
          <w:tcPr>
            <w:tcW w:w="3828" w:type="dxa"/>
          </w:tcPr>
          <w:p w14:paraId="30BD220B"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Witness’ signature:</w:t>
            </w:r>
          </w:p>
        </w:tc>
        <w:tc>
          <w:tcPr>
            <w:tcW w:w="567" w:type="dxa"/>
          </w:tcPr>
          <w:p w14:paraId="62CFD94F" w14:textId="77777777" w:rsidR="00D4451D" w:rsidRPr="008E7340" w:rsidRDefault="00D4451D" w:rsidP="009B4D3B">
            <w:pPr>
              <w:pStyle w:val="Bodytext"/>
              <w:rPr>
                <w:rFonts w:asciiTheme="minorHAnsi" w:hAnsiTheme="minorHAnsi" w:cstheme="minorHAnsi"/>
              </w:rPr>
            </w:pPr>
          </w:p>
        </w:tc>
        <w:tc>
          <w:tcPr>
            <w:tcW w:w="4110" w:type="dxa"/>
          </w:tcPr>
          <w:p w14:paraId="5AD09951" w14:textId="77777777" w:rsidR="00D4451D" w:rsidRPr="008E7340" w:rsidRDefault="00D4451D" w:rsidP="009B4D3B">
            <w:pPr>
              <w:pStyle w:val="Bodytext"/>
              <w:rPr>
                <w:rFonts w:asciiTheme="minorHAnsi" w:hAnsiTheme="minorHAnsi" w:cstheme="minorHAnsi"/>
              </w:rPr>
            </w:pPr>
          </w:p>
        </w:tc>
      </w:tr>
      <w:tr w:rsidR="00D4451D" w:rsidRPr="008E7340" w14:paraId="09B9ED24" w14:textId="77777777" w:rsidTr="009B4D3B">
        <w:trPr>
          <w:trHeight w:hRule="exact" w:val="480"/>
        </w:trPr>
        <w:tc>
          <w:tcPr>
            <w:tcW w:w="3828" w:type="dxa"/>
          </w:tcPr>
          <w:p w14:paraId="22B77B5D"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Witness’ name:</w:t>
            </w:r>
          </w:p>
        </w:tc>
        <w:tc>
          <w:tcPr>
            <w:tcW w:w="567" w:type="dxa"/>
          </w:tcPr>
          <w:p w14:paraId="74045CD3" w14:textId="77777777" w:rsidR="00D4451D" w:rsidRPr="008E7340" w:rsidRDefault="00D4451D" w:rsidP="009B4D3B">
            <w:pPr>
              <w:pStyle w:val="Bodytext"/>
              <w:rPr>
                <w:rFonts w:asciiTheme="minorHAnsi" w:hAnsiTheme="minorHAnsi" w:cstheme="minorHAnsi"/>
              </w:rPr>
            </w:pPr>
          </w:p>
        </w:tc>
        <w:tc>
          <w:tcPr>
            <w:tcW w:w="4110" w:type="dxa"/>
          </w:tcPr>
          <w:p w14:paraId="6669F3C6" w14:textId="77777777" w:rsidR="00D4451D" w:rsidRPr="008E7340" w:rsidRDefault="00D4451D" w:rsidP="009B4D3B">
            <w:pPr>
              <w:pStyle w:val="Bodytext"/>
              <w:rPr>
                <w:rFonts w:asciiTheme="minorHAnsi" w:hAnsiTheme="minorHAnsi" w:cstheme="minorHAnsi"/>
              </w:rPr>
            </w:pPr>
          </w:p>
        </w:tc>
      </w:tr>
      <w:tr w:rsidR="00D4451D" w:rsidRPr="008E7340" w14:paraId="74F32DEF" w14:textId="77777777" w:rsidTr="009B4D3B">
        <w:trPr>
          <w:trHeight w:hRule="exact" w:val="480"/>
        </w:trPr>
        <w:tc>
          <w:tcPr>
            <w:tcW w:w="3828" w:type="dxa"/>
          </w:tcPr>
          <w:p w14:paraId="3CCB3B5F"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 xml:space="preserve">Occupation: </w:t>
            </w:r>
          </w:p>
        </w:tc>
        <w:tc>
          <w:tcPr>
            <w:tcW w:w="567" w:type="dxa"/>
          </w:tcPr>
          <w:p w14:paraId="5BB17551" w14:textId="77777777" w:rsidR="00D4451D" w:rsidRPr="008E7340" w:rsidRDefault="00D4451D" w:rsidP="009B4D3B">
            <w:pPr>
              <w:pStyle w:val="Bodytext"/>
              <w:rPr>
                <w:rFonts w:asciiTheme="minorHAnsi" w:hAnsiTheme="minorHAnsi" w:cstheme="minorHAnsi"/>
              </w:rPr>
            </w:pPr>
          </w:p>
        </w:tc>
        <w:tc>
          <w:tcPr>
            <w:tcW w:w="4110" w:type="dxa"/>
          </w:tcPr>
          <w:p w14:paraId="41EE7B0B" w14:textId="77777777" w:rsidR="00D4451D" w:rsidRPr="008E7340" w:rsidRDefault="00D4451D" w:rsidP="009B4D3B">
            <w:pPr>
              <w:pStyle w:val="Bodytext"/>
              <w:rPr>
                <w:rFonts w:asciiTheme="minorHAnsi" w:hAnsiTheme="minorHAnsi" w:cstheme="minorHAnsi"/>
              </w:rPr>
            </w:pPr>
          </w:p>
        </w:tc>
      </w:tr>
      <w:tr w:rsidR="00D4451D" w:rsidRPr="008E7340" w14:paraId="557860C3" w14:textId="77777777" w:rsidTr="009B4D3B">
        <w:trPr>
          <w:trHeight w:hRule="exact" w:val="480"/>
        </w:trPr>
        <w:tc>
          <w:tcPr>
            <w:tcW w:w="3828" w:type="dxa"/>
          </w:tcPr>
          <w:p w14:paraId="30361AF8"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 xml:space="preserve">Address: </w:t>
            </w:r>
          </w:p>
        </w:tc>
        <w:tc>
          <w:tcPr>
            <w:tcW w:w="567" w:type="dxa"/>
          </w:tcPr>
          <w:p w14:paraId="26B55A5C" w14:textId="77777777" w:rsidR="00D4451D" w:rsidRPr="008E7340" w:rsidRDefault="00D4451D" w:rsidP="009B4D3B">
            <w:pPr>
              <w:pStyle w:val="Bodytext"/>
              <w:rPr>
                <w:rFonts w:asciiTheme="minorHAnsi" w:hAnsiTheme="minorHAnsi" w:cstheme="minorHAnsi"/>
              </w:rPr>
            </w:pPr>
          </w:p>
        </w:tc>
        <w:tc>
          <w:tcPr>
            <w:tcW w:w="4110" w:type="dxa"/>
          </w:tcPr>
          <w:p w14:paraId="16585317" w14:textId="77777777" w:rsidR="00D4451D" w:rsidRPr="008E7340" w:rsidRDefault="00D4451D" w:rsidP="009B4D3B">
            <w:pPr>
              <w:pStyle w:val="Bodytext"/>
              <w:rPr>
                <w:rFonts w:asciiTheme="minorHAnsi" w:hAnsiTheme="minorHAnsi" w:cstheme="minorHAnsi"/>
              </w:rPr>
            </w:pPr>
          </w:p>
        </w:tc>
      </w:tr>
    </w:tbl>
    <w:p w14:paraId="0624F6A7" w14:textId="77777777" w:rsidR="00D4451D" w:rsidRPr="008E7340" w:rsidRDefault="00D4451D" w:rsidP="00D4451D">
      <w:pPr>
        <w:pStyle w:val="Bodytext"/>
        <w:rPr>
          <w:rFonts w:asciiTheme="minorHAnsi"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3828"/>
        <w:gridCol w:w="567"/>
        <w:gridCol w:w="4110"/>
      </w:tblGrid>
      <w:tr w:rsidR="00D4451D" w:rsidRPr="008E7340" w14:paraId="5E2F074F" w14:textId="77777777" w:rsidTr="009B4D3B">
        <w:tc>
          <w:tcPr>
            <w:tcW w:w="3828" w:type="dxa"/>
          </w:tcPr>
          <w:p w14:paraId="53172807" w14:textId="63F036F8" w:rsidR="00D4451D" w:rsidRPr="008E7340" w:rsidRDefault="00D4451D" w:rsidP="009B4D3B">
            <w:pPr>
              <w:pStyle w:val="Bodytext"/>
              <w:rPr>
                <w:rFonts w:asciiTheme="minorHAnsi" w:hAnsiTheme="minorHAnsi" w:cstheme="minorHAnsi"/>
              </w:rPr>
            </w:pPr>
            <w:r w:rsidRPr="008E7340">
              <w:rPr>
                <w:rFonts w:asciiTheme="minorHAnsi" w:hAnsiTheme="minorHAnsi" w:cstheme="minorHAnsi"/>
                <w:b/>
              </w:rPr>
              <w:t xml:space="preserve">SIGNED </w:t>
            </w:r>
            <w:r w:rsidRPr="008E7340">
              <w:rPr>
                <w:rFonts w:asciiTheme="minorHAnsi" w:hAnsiTheme="minorHAnsi" w:cstheme="minorHAnsi"/>
              </w:rPr>
              <w:t xml:space="preserve">by </w:t>
            </w:r>
            <w:r w:rsidR="00F44D9A" w:rsidRPr="008E7340">
              <w:rPr>
                <w:rFonts w:asciiTheme="minorHAnsi" w:hAnsiTheme="minorHAnsi" w:cstheme="minorHAnsi"/>
                <w:b/>
                <w:i/>
                <w:color w:val="0000FF"/>
              </w:rPr>
              <w:t>[4=NAME OF COLLATERAL WARRANTOR]</w:t>
            </w:r>
          </w:p>
        </w:tc>
        <w:tc>
          <w:tcPr>
            <w:tcW w:w="567" w:type="dxa"/>
          </w:tcPr>
          <w:p w14:paraId="3A6779B2"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t>
            </w:r>
          </w:p>
        </w:tc>
        <w:tc>
          <w:tcPr>
            <w:tcW w:w="4110" w:type="dxa"/>
          </w:tcPr>
          <w:p w14:paraId="2EB483BF" w14:textId="77777777" w:rsidR="00D4451D" w:rsidRPr="008E7340" w:rsidRDefault="00D4451D" w:rsidP="009B4D3B">
            <w:pPr>
              <w:pStyle w:val="Bodytext"/>
              <w:rPr>
                <w:rFonts w:asciiTheme="minorHAnsi" w:hAnsiTheme="minorHAnsi" w:cstheme="minorHAnsi"/>
              </w:rPr>
            </w:pPr>
          </w:p>
        </w:tc>
      </w:tr>
      <w:tr w:rsidR="00D4451D" w:rsidRPr="008E7340" w14:paraId="73C3C723" w14:textId="77777777" w:rsidTr="009B4D3B">
        <w:tc>
          <w:tcPr>
            <w:tcW w:w="3828" w:type="dxa"/>
          </w:tcPr>
          <w:p w14:paraId="4D384222" w14:textId="77777777" w:rsidR="00D4451D" w:rsidRPr="008E7340" w:rsidRDefault="00D4451D" w:rsidP="009B4D3B">
            <w:pPr>
              <w:pStyle w:val="Bodytext"/>
              <w:rPr>
                <w:rFonts w:asciiTheme="minorHAnsi" w:hAnsiTheme="minorHAnsi" w:cstheme="minorHAnsi"/>
              </w:rPr>
            </w:pPr>
          </w:p>
        </w:tc>
        <w:tc>
          <w:tcPr>
            <w:tcW w:w="567" w:type="dxa"/>
          </w:tcPr>
          <w:p w14:paraId="024DE36E"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t>
            </w:r>
          </w:p>
        </w:tc>
        <w:tc>
          <w:tcPr>
            <w:tcW w:w="4110" w:type="dxa"/>
          </w:tcPr>
          <w:p w14:paraId="011A949C" w14:textId="77777777" w:rsidR="00D4451D" w:rsidRPr="008E7340" w:rsidRDefault="00D4451D" w:rsidP="009B4D3B">
            <w:pPr>
              <w:pStyle w:val="Bodytext"/>
              <w:rPr>
                <w:rFonts w:asciiTheme="minorHAnsi" w:hAnsiTheme="minorHAnsi" w:cstheme="minorHAnsi"/>
              </w:rPr>
            </w:pPr>
          </w:p>
        </w:tc>
      </w:tr>
      <w:tr w:rsidR="00D4451D" w:rsidRPr="008E7340" w14:paraId="34236CF6" w14:textId="77777777" w:rsidTr="009B4D3B">
        <w:tc>
          <w:tcPr>
            <w:tcW w:w="3828" w:type="dxa"/>
          </w:tcPr>
          <w:p w14:paraId="38BB8FD5"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in the presence of:</w:t>
            </w:r>
          </w:p>
        </w:tc>
        <w:tc>
          <w:tcPr>
            <w:tcW w:w="567" w:type="dxa"/>
          </w:tcPr>
          <w:p w14:paraId="0E89AA6F"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t>
            </w:r>
          </w:p>
        </w:tc>
        <w:tc>
          <w:tcPr>
            <w:tcW w:w="4110" w:type="dxa"/>
          </w:tcPr>
          <w:p w14:paraId="525C25D0" w14:textId="77777777" w:rsidR="00D4451D" w:rsidRPr="008E7340" w:rsidRDefault="00D4451D" w:rsidP="009B4D3B">
            <w:pPr>
              <w:pStyle w:val="Bodytext"/>
              <w:rPr>
                <w:rFonts w:asciiTheme="minorHAnsi" w:hAnsiTheme="minorHAnsi" w:cstheme="minorHAnsi"/>
              </w:rPr>
            </w:pPr>
          </w:p>
        </w:tc>
      </w:tr>
      <w:tr w:rsidR="00D4451D" w:rsidRPr="008E7340" w14:paraId="5B21694B" w14:textId="77777777" w:rsidTr="009B4D3B">
        <w:trPr>
          <w:trHeight w:hRule="exact" w:val="480"/>
        </w:trPr>
        <w:tc>
          <w:tcPr>
            <w:tcW w:w="3828" w:type="dxa"/>
          </w:tcPr>
          <w:p w14:paraId="4E17EF62" w14:textId="77777777" w:rsidR="00D4451D" w:rsidRPr="008E7340" w:rsidRDefault="00D4451D" w:rsidP="009B4D3B">
            <w:pPr>
              <w:pStyle w:val="Bodytext"/>
              <w:rPr>
                <w:rFonts w:asciiTheme="minorHAnsi" w:hAnsiTheme="minorHAnsi" w:cstheme="minorHAnsi"/>
              </w:rPr>
            </w:pPr>
          </w:p>
        </w:tc>
        <w:tc>
          <w:tcPr>
            <w:tcW w:w="567" w:type="dxa"/>
          </w:tcPr>
          <w:p w14:paraId="07477086" w14:textId="77777777" w:rsidR="00D4451D" w:rsidRPr="008E7340" w:rsidRDefault="00D4451D" w:rsidP="009B4D3B">
            <w:pPr>
              <w:pStyle w:val="Bodytext"/>
              <w:rPr>
                <w:rFonts w:asciiTheme="minorHAnsi" w:hAnsiTheme="minorHAnsi" w:cstheme="minorHAnsi"/>
              </w:rPr>
            </w:pPr>
          </w:p>
        </w:tc>
        <w:tc>
          <w:tcPr>
            <w:tcW w:w="4110" w:type="dxa"/>
          </w:tcPr>
          <w:p w14:paraId="5AB48A10" w14:textId="77777777" w:rsidR="00D4451D" w:rsidRPr="008E7340" w:rsidRDefault="00D4451D" w:rsidP="009B4D3B">
            <w:pPr>
              <w:pStyle w:val="Bodytext"/>
              <w:rPr>
                <w:rFonts w:asciiTheme="minorHAnsi" w:hAnsiTheme="minorHAnsi" w:cstheme="minorHAnsi"/>
              </w:rPr>
            </w:pPr>
          </w:p>
        </w:tc>
      </w:tr>
      <w:tr w:rsidR="00D4451D" w:rsidRPr="008E7340" w14:paraId="495508AD" w14:textId="77777777" w:rsidTr="009B4D3B">
        <w:trPr>
          <w:trHeight w:hRule="exact" w:val="480"/>
        </w:trPr>
        <w:tc>
          <w:tcPr>
            <w:tcW w:w="3828" w:type="dxa"/>
          </w:tcPr>
          <w:p w14:paraId="2BD14826"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Witness’ signature:</w:t>
            </w:r>
          </w:p>
        </w:tc>
        <w:tc>
          <w:tcPr>
            <w:tcW w:w="567" w:type="dxa"/>
          </w:tcPr>
          <w:p w14:paraId="16C9B4D8" w14:textId="77777777" w:rsidR="00D4451D" w:rsidRPr="008E7340" w:rsidRDefault="00D4451D" w:rsidP="009B4D3B">
            <w:pPr>
              <w:pStyle w:val="Bodytext"/>
              <w:rPr>
                <w:rFonts w:asciiTheme="minorHAnsi" w:hAnsiTheme="minorHAnsi" w:cstheme="minorHAnsi"/>
              </w:rPr>
            </w:pPr>
          </w:p>
        </w:tc>
        <w:tc>
          <w:tcPr>
            <w:tcW w:w="4110" w:type="dxa"/>
          </w:tcPr>
          <w:p w14:paraId="532B908B" w14:textId="77777777" w:rsidR="00D4451D" w:rsidRPr="008E7340" w:rsidRDefault="00D4451D" w:rsidP="009B4D3B">
            <w:pPr>
              <w:pStyle w:val="Bodytext"/>
              <w:rPr>
                <w:rFonts w:asciiTheme="minorHAnsi" w:hAnsiTheme="minorHAnsi" w:cstheme="minorHAnsi"/>
              </w:rPr>
            </w:pPr>
          </w:p>
        </w:tc>
      </w:tr>
      <w:tr w:rsidR="00D4451D" w:rsidRPr="008E7340" w14:paraId="4980A5D4" w14:textId="77777777" w:rsidTr="009B4D3B">
        <w:trPr>
          <w:trHeight w:hRule="exact" w:val="480"/>
        </w:trPr>
        <w:tc>
          <w:tcPr>
            <w:tcW w:w="3828" w:type="dxa"/>
          </w:tcPr>
          <w:p w14:paraId="5E3AA911"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Witness’ name:</w:t>
            </w:r>
          </w:p>
        </w:tc>
        <w:tc>
          <w:tcPr>
            <w:tcW w:w="567" w:type="dxa"/>
          </w:tcPr>
          <w:p w14:paraId="0B74D150" w14:textId="77777777" w:rsidR="00D4451D" w:rsidRPr="008E7340" w:rsidRDefault="00D4451D" w:rsidP="009B4D3B">
            <w:pPr>
              <w:pStyle w:val="Bodytext"/>
              <w:rPr>
                <w:rFonts w:asciiTheme="minorHAnsi" w:hAnsiTheme="minorHAnsi" w:cstheme="minorHAnsi"/>
              </w:rPr>
            </w:pPr>
          </w:p>
        </w:tc>
        <w:tc>
          <w:tcPr>
            <w:tcW w:w="4110" w:type="dxa"/>
          </w:tcPr>
          <w:p w14:paraId="1B8E9F44" w14:textId="77777777" w:rsidR="00D4451D" w:rsidRPr="008E7340" w:rsidRDefault="00D4451D" w:rsidP="009B4D3B">
            <w:pPr>
              <w:pStyle w:val="Bodytext"/>
              <w:rPr>
                <w:rFonts w:asciiTheme="minorHAnsi" w:hAnsiTheme="minorHAnsi" w:cstheme="minorHAnsi"/>
              </w:rPr>
            </w:pPr>
          </w:p>
        </w:tc>
      </w:tr>
      <w:tr w:rsidR="00D4451D" w:rsidRPr="008E7340" w14:paraId="3B11289C" w14:textId="77777777" w:rsidTr="009B4D3B">
        <w:trPr>
          <w:trHeight w:hRule="exact" w:val="480"/>
        </w:trPr>
        <w:tc>
          <w:tcPr>
            <w:tcW w:w="3828" w:type="dxa"/>
          </w:tcPr>
          <w:p w14:paraId="6766A3B5"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 xml:space="preserve">Occupation: </w:t>
            </w:r>
          </w:p>
        </w:tc>
        <w:tc>
          <w:tcPr>
            <w:tcW w:w="567" w:type="dxa"/>
          </w:tcPr>
          <w:p w14:paraId="67A353F5" w14:textId="77777777" w:rsidR="00D4451D" w:rsidRPr="008E7340" w:rsidRDefault="00D4451D" w:rsidP="009B4D3B">
            <w:pPr>
              <w:pStyle w:val="Bodytext"/>
              <w:rPr>
                <w:rFonts w:asciiTheme="minorHAnsi" w:hAnsiTheme="minorHAnsi" w:cstheme="minorHAnsi"/>
              </w:rPr>
            </w:pPr>
          </w:p>
        </w:tc>
        <w:tc>
          <w:tcPr>
            <w:tcW w:w="4110" w:type="dxa"/>
          </w:tcPr>
          <w:p w14:paraId="7FD8CBD8" w14:textId="77777777" w:rsidR="00D4451D" w:rsidRPr="008E7340" w:rsidRDefault="00D4451D" w:rsidP="009B4D3B">
            <w:pPr>
              <w:pStyle w:val="Bodytext"/>
              <w:rPr>
                <w:rFonts w:asciiTheme="minorHAnsi" w:hAnsiTheme="minorHAnsi" w:cstheme="minorHAnsi"/>
              </w:rPr>
            </w:pPr>
          </w:p>
        </w:tc>
      </w:tr>
      <w:tr w:rsidR="00D4451D" w:rsidRPr="008E7340" w14:paraId="32C4E032" w14:textId="77777777" w:rsidTr="009B4D3B">
        <w:trPr>
          <w:trHeight w:hRule="exact" w:val="480"/>
        </w:trPr>
        <w:tc>
          <w:tcPr>
            <w:tcW w:w="3828" w:type="dxa"/>
          </w:tcPr>
          <w:p w14:paraId="1C4FCE5A"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 xml:space="preserve">Address: </w:t>
            </w:r>
          </w:p>
        </w:tc>
        <w:tc>
          <w:tcPr>
            <w:tcW w:w="567" w:type="dxa"/>
          </w:tcPr>
          <w:p w14:paraId="3CAC18D4" w14:textId="77777777" w:rsidR="00D4451D" w:rsidRPr="008E7340" w:rsidRDefault="00D4451D" w:rsidP="009B4D3B">
            <w:pPr>
              <w:pStyle w:val="Bodytext"/>
              <w:rPr>
                <w:rFonts w:asciiTheme="minorHAnsi" w:hAnsiTheme="minorHAnsi" w:cstheme="minorHAnsi"/>
              </w:rPr>
            </w:pPr>
          </w:p>
        </w:tc>
        <w:tc>
          <w:tcPr>
            <w:tcW w:w="4110" w:type="dxa"/>
          </w:tcPr>
          <w:p w14:paraId="31415775" w14:textId="77777777" w:rsidR="00D4451D" w:rsidRPr="008E7340" w:rsidRDefault="00D4451D" w:rsidP="009B4D3B">
            <w:pPr>
              <w:pStyle w:val="Bodytext"/>
              <w:rPr>
                <w:rFonts w:asciiTheme="minorHAnsi" w:hAnsiTheme="minorHAnsi" w:cstheme="minorHAnsi"/>
              </w:rPr>
            </w:pPr>
          </w:p>
        </w:tc>
      </w:tr>
    </w:tbl>
    <w:p w14:paraId="45D9BCF3" w14:textId="77777777" w:rsidR="00D4451D" w:rsidRPr="008E7340" w:rsidRDefault="00D4451D" w:rsidP="00D4451D">
      <w:pPr>
        <w:pStyle w:val="Bodytext"/>
        <w:rPr>
          <w:rFonts w:asciiTheme="minorHAnsi" w:hAnsiTheme="minorHAnsi" w:cstheme="minorHAnsi"/>
        </w:rPr>
      </w:pPr>
    </w:p>
    <w:tbl>
      <w:tblPr>
        <w:tblW w:w="0" w:type="auto"/>
        <w:tblLayout w:type="fixed"/>
        <w:tblCellMar>
          <w:left w:w="0" w:type="dxa"/>
          <w:right w:w="0" w:type="dxa"/>
        </w:tblCellMar>
        <w:tblLook w:val="0000" w:firstRow="0" w:lastRow="0" w:firstColumn="0" w:lastColumn="0" w:noHBand="0" w:noVBand="0"/>
      </w:tblPr>
      <w:tblGrid>
        <w:gridCol w:w="3828"/>
        <w:gridCol w:w="567"/>
        <w:gridCol w:w="4110"/>
      </w:tblGrid>
      <w:tr w:rsidR="00D4451D" w:rsidRPr="008E7340" w14:paraId="0E3374DF" w14:textId="77777777" w:rsidTr="009B4D3B">
        <w:tc>
          <w:tcPr>
            <w:tcW w:w="3828" w:type="dxa"/>
          </w:tcPr>
          <w:p w14:paraId="4D328780" w14:textId="563B4516" w:rsidR="00D4451D" w:rsidRPr="008E7340" w:rsidRDefault="00D4451D" w:rsidP="009B4D3B">
            <w:pPr>
              <w:pStyle w:val="Bodytext"/>
              <w:rPr>
                <w:rFonts w:asciiTheme="minorHAnsi" w:hAnsiTheme="minorHAnsi" w:cstheme="minorHAnsi"/>
              </w:rPr>
            </w:pPr>
            <w:r w:rsidRPr="008E7340">
              <w:rPr>
                <w:rFonts w:asciiTheme="minorHAnsi" w:hAnsiTheme="minorHAnsi" w:cstheme="minorHAnsi"/>
                <w:b/>
              </w:rPr>
              <w:t xml:space="preserve">SIGNED </w:t>
            </w:r>
            <w:r w:rsidRPr="008E7340">
              <w:rPr>
                <w:rFonts w:asciiTheme="minorHAnsi" w:hAnsiTheme="minorHAnsi" w:cstheme="minorHAnsi"/>
              </w:rPr>
              <w:t xml:space="preserve">by </w:t>
            </w:r>
            <w:r w:rsidRPr="008E7340">
              <w:rPr>
                <w:rStyle w:val="Input"/>
                <w:rFonts w:asciiTheme="minorHAnsi" w:hAnsiTheme="minorHAnsi" w:cstheme="minorHAnsi"/>
                <w:b/>
              </w:rPr>
              <w:t>[</w:t>
            </w:r>
            <w:r w:rsidR="00F44D9A" w:rsidRPr="008E7340">
              <w:rPr>
                <w:rFonts w:asciiTheme="minorHAnsi" w:hAnsiTheme="minorHAnsi" w:cstheme="minorHAnsi"/>
                <w:b/>
                <w:i/>
                <w:color w:val="0000FF"/>
              </w:rPr>
              <w:t>5=NAME OF SUPERIOR REVERSIONARY ENTITY</w:t>
            </w:r>
            <w:r w:rsidR="00F44D9A" w:rsidRPr="008E7340">
              <w:rPr>
                <w:rFonts w:asciiTheme="minorHAnsi" w:hAnsiTheme="minorHAnsi" w:cstheme="minorHAnsi"/>
                <w:b/>
                <w:i/>
                <w:color w:val="0000FF"/>
              </w:rPr>
              <w:t>]</w:t>
            </w:r>
          </w:p>
        </w:tc>
        <w:tc>
          <w:tcPr>
            <w:tcW w:w="567" w:type="dxa"/>
          </w:tcPr>
          <w:p w14:paraId="26850F72"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t>
            </w:r>
          </w:p>
        </w:tc>
        <w:tc>
          <w:tcPr>
            <w:tcW w:w="4110" w:type="dxa"/>
          </w:tcPr>
          <w:p w14:paraId="59AE4900" w14:textId="77777777" w:rsidR="00D4451D" w:rsidRPr="008E7340" w:rsidRDefault="00D4451D" w:rsidP="009B4D3B">
            <w:pPr>
              <w:pStyle w:val="Bodytext"/>
              <w:rPr>
                <w:rFonts w:asciiTheme="minorHAnsi" w:hAnsiTheme="minorHAnsi" w:cstheme="minorHAnsi"/>
              </w:rPr>
            </w:pPr>
          </w:p>
        </w:tc>
      </w:tr>
      <w:tr w:rsidR="00D4451D" w:rsidRPr="008E7340" w14:paraId="6E8493B5" w14:textId="77777777" w:rsidTr="009B4D3B">
        <w:tc>
          <w:tcPr>
            <w:tcW w:w="3828" w:type="dxa"/>
          </w:tcPr>
          <w:p w14:paraId="671749C1" w14:textId="77777777" w:rsidR="00D4451D" w:rsidRPr="008E7340" w:rsidRDefault="00D4451D" w:rsidP="009B4D3B">
            <w:pPr>
              <w:pStyle w:val="Bodytext"/>
              <w:rPr>
                <w:rFonts w:asciiTheme="minorHAnsi" w:hAnsiTheme="minorHAnsi" w:cstheme="minorHAnsi"/>
              </w:rPr>
            </w:pPr>
          </w:p>
        </w:tc>
        <w:tc>
          <w:tcPr>
            <w:tcW w:w="567" w:type="dxa"/>
          </w:tcPr>
          <w:p w14:paraId="03755A8B"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t>
            </w:r>
          </w:p>
        </w:tc>
        <w:tc>
          <w:tcPr>
            <w:tcW w:w="4110" w:type="dxa"/>
          </w:tcPr>
          <w:p w14:paraId="481F296A" w14:textId="77777777" w:rsidR="00D4451D" w:rsidRPr="008E7340" w:rsidRDefault="00D4451D" w:rsidP="009B4D3B">
            <w:pPr>
              <w:pStyle w:val="Bodytext"/>
              <w:rPr>
                <w:rFonts w:asciiTheme="minorHAnsi" w:hAnsiTheme="minorHAnsi" w:cstheme="minorHAnsi"/>
              </w:rPr>
            </w:pPr>
          </w:p>
        </w:tc>
      </w:tr>
      <w:tr w:rsidR="00D4451D" w:rsidRPr="008E7340" w14:paraId="30D09A13" w14:textId="77777777" w:rsidTr="009B4D3B">
        <w:tc>
          <w:tcPr>
            <w:tcW w:w="3828" w:type="dxa"/>
          </w:tcPr>
          <w:p w14:paraId="6F237C8A"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in the presence of:</w:t>
            </w:r>
          </w:p>
        </w:tc>
        <w:tc>
          <w:tcPr>
            <w:tcW w:w="567" w:type="dxa"/>
          </w:tcPr>
          <w:p w14:paraId="3F6DA8A7"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t>
            </w:r>
          </w:p>
        </w:tc>
        <w:tc>
          <w:tcPr>
            <w:tcW w:w="4110" w:type="dxa"/>
          </w:tcPr>
          <w:p w14:paraId="6CEBE582" w14:textId="77777777" w:rsidR="00D4451D" w:rsidRPr="008E7340" w:rsidRDefault="00D4451D" w:rsidP="009B4D3B">
            <w:pPr>
              <w:pStyle w:val="Bodytext"/>
              <w:rPr>
                <w:rFonts w:asciiTheme="minorHAnsi" w:hAnsiTheme="minorHAnsi" w:cstheme="minorHAnsi"/>
              </w:rPr>
            </w:pPr>
          </w:p>
        </w:tc>
      </w:tr>
      <w:tr w:rsidR="00D4451D" w:rsidRPr="008E7340" w14:paraId="337BD995" w14:textId="77777777" w:rsidTr="009B4D3B">
        <w:trPr>
          <w:trHeight w:hRule="exact" w:val="480"/>
        </w:trPr>
        <w:tc>
          <w:tcPr>
            <w:tcW w:w="3828" w:type="dxa"/>
          </w:tcPr>
          <w:p w14:paraId="4DB38978" w14:textId="77777777" w:rsidR="00D4451D" w:rsidRPr="008E7340" w:rsidRDefault="00D4451D" w:rsidP="009B4D3B">
            <w:pPr>
              <w:pStyle w:val="Bodytext"/>
              <w:rPr>
                <w:rFonts w:asciiTheme="minorHAnsi" w:hAnsiTheme="minorHAnsi" w:cstheme="minorHAnsi"/>
              </w:rPr>
            </w:pPr>
          </w:p>
        </w:tc>
        <w:tc>
          <w:tcPr>
            <w:tcW w:w="567" w:type="dxa"/>
          </w:tcPr>
          <w:p w14:paraId="7BAD8DC4" w14:textId="77777777" w:rsidR="00D4451D" w:rsidRPr="008E7340" w:rsidRDefault="00D4451D" w:rsidP="009B4D3B">
            <w:pPr>
              <w:pStyle w:val="Bodytext"/>
              <w:rPr>
                <w:rFonts w:asciiTheme="minorHAnsi" w:hAnsiTheme="minorHAnsi" w:cstheme="minorHAnsi"/>
              </w:rPr>
            </w:pPr>
          </w:p>
        </w:tc>
        <w:tc>
          <w:tcPr>
            <w:tcW w:w="4110" w:type="dxa"/>
          </w:tcPr>
          <w:p w14:paraId="4C249BDA" w14:textId="77777777" w:rsidR="00D4451D" w:rsidRPr="008E7340" w:rsidRDefault="00D4451D" w:rsidP="009B4D3B">
            <w:pPr>
              <w:pStyle w:val="Bodytext"/>
              <w:rPr>
                <w:rFonts w:asciiTheme="minorHAnsi" w:hAnsiTheme="minorHAnsi" w:cstheme="minorHAnsi"/>
              </w:rPr>
            </w:pPr>
          </w:p>
        </w:tc>
      </w:tr>
      <w:tr w:rsidR="00D4451D" w:rsidRPr="008E7340" w14:paraId="42DA4A80" w14:textId="77777777" w:rsidTr="009B4D3B">
        <w:trPr>
          <w:trHeight w:hRule="exact" w:val="480"/>
        </w:trPr>
        <w:tc>
          <w:tcPr>
            <w:tcW w:w="3828" w:type="dxa"/>
          </w:tcPr>
          <w:p w14:paraId="3156E55F"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Witness’ signature:</w:t>
            </w:r>
          </w:p>
        </w:tc>
        <w:tc>
          <w:tcPr>
            <w:tcW w:w="567" w:type="dxa"/>
          </w:tcPr>
          <w:p w14:paraId="6DAA48D9" w14:textId="77777777" w:rsidR="00D4451D" w:rsidRPr="008E7340" w:rsidRDefault="00D4451D" w:rsidP="009B4D3B">
            <w:pPr>
              <w:pStyle w:val="Bodytext"/>
              <w:rPr>
                <w:rFonts w:asciiTheme="minorHAnsi" w:hAnsiTheme="minorHAnsi" w:cstheme="minorHAnsi"/>
              </w:rPr>
            </w:pPr>
          </w:p>
        </w:tc>
        <w:tc>
          <w:tcPr>
            <w:tcW w:w="4110" w:type="dxa"/>
          </w:tcPr>
          <w:p w14:paraId="38B996C8" w14:textId="77777777" w:rsidR="00D4451D" w:rsidRPr="008E7340" w:rsidRDefault="00D4451D" w:rsidP="009B4D3B">
            <w:pPr>
              <w:pStyle w:val="Bodytext"/>
              <w:rPr>
                <w:rFonts w:asciiTheme="minorHAnsi" w:hAnsiTheme="minorHAnsi" w:cstheme="minorHAnsi"/>
              </w:rPr>
            </w:pPr>
          </w:p>
        </w:tc>
      </w:tr>
      <w:tr w:rsidR="00D4451D" w:rsidRPr="008E7340" w14:paraId="300FD1DD" w14:textId="77777777" w:rsidTr="009B4D3B">
        <w:trPr>
          <w:trHeight w:hRule="exact" w:val="480"/>
        </w:trPr>
        <w:tc>
          <w:tcPr>
            <w:tcW w:w="3828" w:type="dxa"/>
          </w:tcPr>
          <w:p w14:paraId="4B68F427"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Witness’ name:</w:t>
            </w:r>
          </w:p>
        </w:tc>
        <w:tc>
          <w:tcPr>
            <w:tcW w:w="567" w:type="dxa"/>
          </w:tcPr>
          <w:p w14:paraId="146B6C57" w14:textId="77777777" w:rsidR="00D4451D" w:rsidRPr="008E7340" w:rsidRDefault="00D4451D" w:rsidP="009B4D3B">
            <w:pPr>
              <w:pStyle w:val="Bodytext"/>
              <w:rPr>
                <w:rFonts w:asciiTheme="minorHAnsi" w:hAnsiTheme="minorHAnsi" w:cstheme="minorHAnsi"/>
              </w:rPr>
            </w:pPr>
          </w:p>
        </w:tc>
        <w:tc>
          <w:tcPr>
            <w:tcW w:w="4110" w:type="dxa"/>
          </w:tcPr>
          <w:p w14:paraId="7827F5DB" w14:textId="77777777" w:rsidR="00D4451D" w:rsidRPr="008E7340" w:rsidRDefault="00D4451D" w:rsidP="009B4D3B">
            <w:pPr>
              <w:pStyle w:val="Bodytext"/>
              <w:rPr>
                <w:rFonts w:asciiTheme="minorHAnsi" w:hAnsiTheme="minorHAnsi" w:cstheme="minorHAnsi"/>
              </w:rPr>
            </w:pPr>
          </w:p>
        </w:tc>
      </w:tr>
      <w:tr w:rsidR="00D4451D" w:rsidRPr="008E7340" w14:paraId="70AE0CAB" w14:textId="77777777" w:rsidTr="009B4D3B">
        <w:trPr>
          <w:trHeight w:hRule="exact" w:val="480"/>
        </w:trPr>
        <w:tc>
          <w:tcPr>
            <w:tcW w:w="3828" w:type="dxa"/>
          </w:tcPr>
          <w:p w14:paraId="69F2D623"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 xml:space="preserve">Occupation: </w:t>
            </w:r>
          </w:p>
        </w:tc>
        <w:tc>
          <w:tcPr>
            <w:tcW w:w="567" w:type="dxa"/>
          </w:tcPr>
          <w:p w14:paraId="240DE82A" w14:textId="77777777" w:rsidR="00D4451D" w:rsidRPr="008E7340" w:rsidRDefault="00D4451D" w:rsidP="009B4D3B">
            <w:pPr>
              <w:pStyle w:val="Bodytext"/>
              <w:rPr>
                <w:rFonts w:asciiTheme="minorHAnsi" w:hAnsiTheme="minorHAnsi" w:cstheme="minorHAnsi"/>
              </w:rPr>
            </w:pPr>
          </w:p>
        </w:tc>
        <w:tc>
          <w:tcPr>
            <w:tcW w:w="4110" w:type="dxa"/>
          </w:tcPr>
          <w:p w14:paraId="449058DE" w14:textId="77777777" w:rsidR="00D4451D" w:rsidRPr="008E7340" w:rsidRDefault="00D4451D" w:rsidP="009B4D3B">
            <w:pPr>
              <w:pStyle w:val="Bodytext"/>
              <w:rPr>
                <w:rFonts w:asciiTheme="minorHAnsi" w:hAnsiTheme="minorHAnsi" w:cstheme="minorHAnsi"/>
              </w:rPr>
            </w:pPr>
          </w:p>
        </w:tc>
      </w:tr>
      <w:tr w:rsidR="00D4451D" w:rsidRPr="008E7340" w14:paraId="79992A4C" w14:textId="77777777" w:rsidTr="009B4D3B">
        <w:trPr>
          <w:trHeight w:hRule="exact" w:val="480"/>
        </w:trPr>
        <w:tc>
          <w:tcPr>
            <w:tcW w:w="3828" w:type="dxa"/>
          </w:tcPr>
          <w:p w14:paraId="6028FC06" w14:textId="77777777" w:rsidR="00D4451D" w:rsidRPr="008E7340" w:rsidRDefault="00D4451D" w:rsidP="009B4D3B">
            <w:pPr>
              <w:pStyle w:val="Bodytext"/>
              <w:rPr>
                <w:rFonts w:asciiTheme="minorHAnsi" w:hAnsiTheme="minorHAnsi" w:cstheme="minorHAnsi"/>
              </w:rPr>
            </w:pPr>
            <w:r w:rsidRPr="008E7340">
              <w:rPr>
                <w:rFonts w:asciiTheme="minorHAnsi" w:hAnsiTheme="minorHAnsi" w:cstheme="minorHAnsi"/>
              </w:rPr>
              <w:t xml:space="preserve">Address: </w:t>
            </w:r>
          </w:p>
        </w:tc>
        <w:tc>
          <w:tcPr>
            <w:tcW w:w="567" w:type="dxa"/>
          </w:tcPr>
          <w:p w14:paraId="1F594E6B" w14:textId="77777777" w:rsidR="00D4451D" w:rsidRPr="008E7340" w:rsidRDefault="00D4451D" w:rsidP="009B4D3B">
            <w:pPr>
              <w:pStyle w:val="Bodytext"/>
              <w:rPr>
                <w:rFonts w:asciiTheme="minorHAnsi" w:hAnsiTheme="minorHAnsi" w:cstheme="minorHAnsi"/>
              </w:rPr>
            </w:pPr>
          </w:p>
        </w:tc>
        <w:tc>
          <w:tcPr>
            <w:tcW w:w="4110" w:type="dxa"/>
          </w:tcPr>
          <w:p w14:paraId="4022295A" w14:textId="77777777" w:rsidR="00D4451D" w:rsidRPr="008E7340" w:rsidRDefault="00D4451D" w:rsidP="009B4D3B">
            <w:pPr>
              <w:pStyle w:val="Bodytext"/>
              <w:rPr>
                <w:rFonts w:asciiTheme="minorHAnsi" w:hAnsiTheme="minorHAnsi" w:cstheme="minorHAnsi"/>
              </w:rPr>
            </w:pPr>
          </w:p>
        </w:tc>
      </w:tr>
    </w:tbl>
    <w:p w14:paraId="03F8A631" w14:textId="77777777" w:rsidR="00D4451D" w:rsidRPr="008E7340" w:rsidRDefault="00D4451D" w:rsidP="00D4451D">
      <w:pPr>
        <w:pStyle w:val="Bodytext"/>
        <w:rPr>
          <w:rFonts w:asciiTheme="minorHAnsi" w:hAnsiTheme="minorHAnsi" w:cstheme="minorHAnsi"/>
        </w:rPr>
      </w:pPr>
    </w:p>
    <w:sectPr w:rsidR="00D4451D" w:rsidRPr="008E7340" w:rsidSect="00B13413">
      <w:headerReference w:type="default" r:id="rId7"/>
      <w:footerReference w:type="default" r:id="rId8"/>
      <w:pgSz w:w="11906" w:h="16838" w:code="9"/>
      <w:pgMar w:top="1440" w:right="1701" w:bottom="144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9DE9" w14:textId="77777777" w:rsidR="00211784" w:rsidRDefault="00211784" w:rsidP="00567388">
      <w:pPr>
        <w:spacing w:after="0" w:line="240" w:lineRule="auto"/>
      </w:pPr>
      <w:r>
        <w:separator/>
      </w:r>
    </w:p>
  </w:endnote>
  <w:endnote w:type="continuationSeparator" w:id="0">
    <w:p w14:paraId="4A407E2F" w14:textId="77777777" w:rsidR="00211784" w:rsidRDefault="00211784" w:rsidP="0056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G Omega (W1)">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3BC9" w14:textId="77777777" w:rsidR="00567388" w:rsidRPr="00567388" w:rsidRDefault="00567388" w:rsidP="005673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5114" w14:textId="77777777" w:rsidR="00211784" w:rsidRDefault="00211784" w:rsidP="00567388">
      <w:pPr>
        <w:spacing w:after="0" w:line="240" w:lineRule="auto"/>
      </w:pPr>
      <w:r>
        <w:separator/>
      </w:r>
    </w:p>
  </w:footnote>
  <w:footnote w:type="continuationSeparator" w:id="0">
    <w:p w14:paraId="27EC19C4" w14:textId="77777777" w:rsidR="00211784" w:rsidRDefault="00211784" w:rsidP="00567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82C1" w14:textId="77777777" w:rsidR="00B13413" w:rsidRDefault="00B13413">
    <w:pPr>
      <w:pStyle w:val="Header"/>
      <w:jc w:val="right"/>
    </w:pPr>
    <w:r>
      <w:rPr>
        <w:noProof w:val="0"/>
      </w:rPr>
      <w:fldChar w:fldCharType="begin"/>
    </w:r>
    <w:r>
      <w:instrText xml:space="preserve"> PAGE   \* MERGEFORMAT </w:instrText>
    </w:r>
    <w:r>
      <w:rPr>
        <w:noProof w:val="0"/>
      </w:rP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01B"/>
    <w:multiLevelType w:val="hybridMultilevel"/>
    <w:tmpl w:val="2AB86378"/>
    <w:lvl w:ilvl="0" w:tplc="208864C4">
      <w:start w:val="1"/>
      <w:numFmt w:val="bullet"/>
      <w:pStyle w:val="Bullet3"/>
      <w:lvlText w:val=""/>
      <w:lvlJc w:val="left"/>
      <w:pPr>
        <w:ind w:left="2138" w:hanging="360"/>
      </w:pPr>
      <w:rPr>
        <w:rFonts w:ascii="Symbol" w:hAnsi="Symbol" w:hint="default"/>
      </w:rPr>
    </w:lvl>
    <w:lvl w:ilvl="1" w:tplc="14090003" w:tentative="1">
      <w:start w:val="1"/>
      <w:numFmt w:val="bullet"/>
      <w:lvlText w:val="o"/>
      <w:lvlJc w:val="left"/>
      <w:pPr>
        <w:ind w:left="2858" w:hanging="360"/>
      </w:pPr>
      <w:rPr>
        <w:rFonts w:ascii="Courier New" w:hAnsi="Courier New" w:cs="Courier New" w:hint="default"/>
      </w:rPr>
    </w:lvl>
    <w:lvl w:ilvl="2" w:tplc="14090005" w:tentative="1">
      <w:start w:val="1"/>
      <w:numFmt w:val="bullet"/>
      <w:lvlText w:val=""/>
      <w:lvlJc w:val="left"/>
      <w:pPr>
        <w:ind w:left="3578" w:hanging="360"/>
      </w:pPr>
      <w:rPr>
        <w:rFonts w:ascii="Wingdings" w:hAnsi="Wingdings" w:hint="default"/>
      </w:rPr>
    </w:lvl>
    <w:lvl w:ilvl="3" w:tplc="14090001" w:tentative="1">
      <w:start w:val="1"/>
      <w:numFmt w:val="bullet"/>
      <w:lvlText w:val=""/>
      <w:lvlJc w:val="left"/>
      <w:pPr>
        <w:ind w:left="4298" w:hanging="360"/>
      </w:pPr>
      <w:rPr>
        <w:rFonts w:ascii="Symbol" w:hAnsi="Symbol" w:hint="default"/>
      </w:rPr>
    </w:lvl>
    <w:lvl w:ilvl="4" w:tplc="14090003" w:tentative="1">
      <w:start w:val="1"/>
      <w:numFmt w:val="bullet"/>
      <w:lvlText w:val="o"/>
      <w:lvlJc w:val="left"/>
      <w:pPr>
        <w:ind w:left="5018" w:hanging="360"/>
      </w:pPr>
      <w:rPr>
        <w:rFonts w:ascii="Courier New" w:hAnsi="Courier New" w:cs="Courier New" w:hint="default"/>
      </w:rPr>
    </w:lvl>
    <w:lvl w:ilvl="5" w:tplc="14090005" w:tentative="1">
      <w:start w:val="1"/>
      <w:numFmt w:val="bullet"/>
      <w:lvlText w:val=""/>
      <w:lvlJc w:val="left"/>
      <w:pPr>
        <w:ind w:left="5738" w:hanging="360"/>
      </w:pPr>
      <w:rPr>
        <w:rFonts w:ascii="Wingdings" w:hAnsi="Wingdings" w:hint="default"/>
      </w:rPr>
    </w:lvl>
    <w:lvl w:ilvl="6" w:tplc="14090001" w:tentative="1">
      <w:start w:val="1"/>
      <w:numFmt w:val="bullet"/>
      <w:lvlText w:val=""/>
      <w:lvlJc w:val="left"/>
      <w:pPr>
        <w:ind w:left="6458" w:hanging="360"/>
      </w:pPr>
      <w:rPr>
        <w:rFonts w:ascii="Symbol" w:hAnsi="Symbol" w:hint="default"/>
      </w:rPr>
    </w:lvl>
    <w:lvl w:ilvl="7" w:tplc="14090003" w:tentative="1">
      <w:start w:val="1"/>
      <w:numFmt w:val="bullet"/>
      <w:lvlText w:val="o"/>
      <w:lvlJc w:val="left"/>
      <w:pPr>
        <w:ind w:left="7178" w:hanging="360"/>
      </w:pPr>
      <w:rPr>
        <w:rFonts w:ascii="Courier New" w:hAnsi="Courier New" w:cs="Courier New" w:hint="default"/>
      </w:rPr>
    </w:lvl>
    <w:lvl w:ilvl="8" w:tplc="14090005" w:tentative="1">
      <w:start w:val="1"/>
      <w:numFmt w:val="bullet"/>
      <w:lvlText w:val=""/>
      <w:lvlJc w:val="left"/>
      <w:pPr>
        <w:ind w:left="7898" w:hanging="360"/>
      </w:pPr>
      <w:rPr>
        <w:rFonts w:ascii="Wingdings" w:hAnsi="Wingdings" w:hint="default"/>
      </w:rPr>
    </w:lvl>
  </w:abstractNum>
  <w:abstractNum w:abstractNumId="1" w15:restartNumberingAfterBreak="0">
    <w:nsid w:val="42451BEB"/>
    <w:multiLevelType w:val="singleLevel"/>
    <w:tmpl w:val="F3CC66FE"/>
    <w:lvl w:ilvl="0">
      <w:start w:val="1"/>
      <w:numFmt w:val="bullet"/>
      <w:pStyle w:val="Bulletlist3"/>
      <w:lvlText w:val=""/>
      <w:lvlJc w:val="left"/>
      <w:pPr>
        <w:tabs>
          <w:tab w:val="num" w:pos="360"/>
        </w:tabs>
        <w:ind w:left="360" w:hanging="360"/>
      </w:pPr>
      <w:rPr>
        <w:rFonts w:ascii="Symbol" w:hAnsi="Symbol" w:hint="default"/>
      </w:rPr>
    </w:lvl>
  </w:abstractNum>
  <w:abstractNum w:abstractNumId="2" w15:restartNumberingAfterBreak="0">
    <w:nsid w:val="448D2259"/>
    <w:multiLevelType w:val="singleLevel"/>
    <w:tmpl w:val="57FE0A74"/>
    <w:lvl w:ilvl="0">
      <w:start w:val="1"/>
      <w:numFmt w:val="bullet"/>
      <w:pStyle w:val="Notelist2"/>
      <w:lvlText w:val=""/>
      <w:lvlJc w:val="left"/>
      <w:pPr>
        <w:tabs>
          <w:tab w:val="num" w:pos="360"/>
        </w:tabs>
        <w:ind w:left="360" w:hanging="360"/>
      </w:pPr>
      <w:rPr>
        <w:rFonts w:ascii="Symbol" w:hAnsi="Symbol" w:hint="default"/>
      </w:rPr>
    </w:lvl>
  </w:abstractNum>
  <w:abstractNum w:abstractNumId="3" w15:restartNumberingAfterBreak="0">
    <w:nsid w:val="457F5B88"/>
    <w:multiLevelType w:val="singleLevel"/>
    <w:tmpl w:val="8F5AE58C"/>
    <w:lvl w:ilvl="0">
      <w:start w:val="1"/>
      <w:numFmt w:val="bullet"/>
      <w:pStyle w:val="Bullet4"/>
      <w:lvlText w:val=""/>
      <w:lvlJc w:val="left"/>
      <w:pPr>
        <w:ind w:left="2628" w:hanging="360"/>
      </w:pPr>
      <w:rPr>
        <w:rFonts w:ascii="Symbol" w:hAnsi="Symbol" w:hint="default"/>
      </w:rPr>
    </w:lvl>
  </w:abstractNum>
  <w:abstractNum w:abstractNumId="4" w15:restartNumberingAfterBreak="0">
    <w:nsid w:val="4D450384"/>
    <w:multiLevelType w:val="multilevel"/>
    <w:tmpl w:val="CB62F9BC"/>
    <w:name w:val="Num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pStyle w:val="Numbering"/>
      <w:lvlText w:val="%1.%2.%3.%4.%5.%6.%7.%8.%9."/>
      <w:lvlJc w:val="left"/>
      <w:pPr>
        <w:tabs>
          <w:tab w:val="num" w:pos="4320"/>
        </w:tabs>
        <w:ind w:left="4320" w:hanging="1440"/>
      </w:pPr>
    </w:lvl>
  </w:abstractNum>
  <w:abstractNum w:abstractNumId="5" w15:restartNumberingAfterBreak="0">
    <w:nsid w:val="570F279B"/>
    <w:multiLevelType w:val="hybridMultilevel"/>
    <w:tmpl w:val="58E6FED0"/>
    <w:lvl w:ilvl="0" w:tplc="59326186">
      <w:start w:val="1"/>
      <w:numFmt w:val="bullet"/>
      <w:pStyle w:val="Bullet2"/>
      <w:lvlText w:val=""/>
      <w:lvlJc w:val="left"/>
      <w:pPr>
        <w:ind w:left="2138" w:hanging="360"/>
      </w:pPr>
      <w:rPr>
        <w:rFonts w:ascii="Symbol" w:hAnsi="Symbol" w:hint="default"/>
      </w:rPr>
    </w:lvl>
    <w:lvl w:ilvl="1" w:tplc="14090003" w:tentative="1">
      <w:start w:val="1"/>
      <w:numFmt w:val="bullet"/>
      <w:lvlText w:val="o"/>
      <w:lvlJc w:val="left"/>
      <w:pPr>
        <w:ind w:left="2858" w:hanging="360"/>
      </w:pPr>
      <w:rPr>
        <w:rFonts w:ascii="Courier New" w:hAnsi="Courier New" w:cs="Courier New" w:hint="default"/>
      </w:rPr>
    </w:lvl>
    <w:lvl w:ilvl="2" w:tplc="14090005" w:tentative="1">
      <w:start w:val="1"/>
      <w:numFmt w:val="bullet"/>
      <w:lvlText w:val=""/>
      <w:lvlJc w:val="left"/>
      <w:pPr>
        <w:ind w:left="3578" w:hanging="360"/>
      </w:pPr>
      <w:rPr>
        <w:rFonts w:ascii="Wingdings" w:hAnsi="Wingdings" w:hint="default"/>
      </w:rPr>
    </w:lvl>
    <w:lvl w:ilvl="3" w:tplc="14090001" w:tentative="1">
      <w:start w:val="1"/>
      <w:numFmt w:val="bullet"/>
      <w:lvlText w:val=""/>
      <w:lvlJc w:val="left"/>
      <w:pPr>
        <w:ind w:left="4298" w:hanging="360"/>
      </w:pPr>
      <w:rPr>
        <w:rFonts w:ascii="Symbol" w:hAnsi="Symbol" w:hint="default"/>
      </w:rPr>
    </w:lvl>
    <w:lvl w:ilvl="4" w:tplc="14090003" w:tentative="1">
      <w:start w:val="1"/>
      <w:numFmt w:val="bullet"/>
      <w:lvlText w:val="o"/>
      <w:lvlJc w:val="left"/>
      <w:pPr>
        <w:ind w:left="5018" w:hanging="360"/>
      </w:pPr>
      <w:rPr>
        <w:rFonts w:ascii="Courier New" w:hAnsi="Courier New" w:cs="Courier New" w:hint="default"/>
      </w:rPr>
    </w:lvl>
    <w:lvl w:ilvl="5" w:tplc="14090005" w:tentative="1">
      <w:start w:val="1"/>
      <w:numFmt w:val="bullet"/>
      <w:lvlText w:val=""/>
      <w:lvlJc w:val="left"/>
      <w:pPr>
        <w:ind w:left="5738" w:hanging="360"/>
      </w:pPr>
      <w:rPr>
        <w:rFonts w:ascii="Wingdings" w:hAnsi="Wingdings" w:hint="default"/>
      </w:rPr>
    </w:lvl>
    <w:lvl w:ilvl="6" w:tplc="14090001" w:tentative="1">
      <w:start w:val="1"/>
      <w:numFmt w:val="bullet"/>
      <w:lvlText w:val=""/>
      <w:lvlJc w:val="left"/>
      <w:pPr>
        <w:ind w:left="6458" w:hanging="360"/>
      </w:pPr>
      <w:rPr>
        <w:rFonts w:ascii="Symbol" w:hAnsi="Symbol" w:hint="default"/>
      </w:rPr>
    </w:lvl>
    <w:lvl w:ilvl="7" w:tplc="14090003" w:tentative="1">
      <w:start w:val="1"/>
      <w:numFmt w:val="bullet"/>
      <w:lvlText w:val="o"/>
      <w:lvlJc w:val="left"/>
      <w:pPr>
        <w:ind w:left="7178" w:hanging="360"/>
      </w:pPr>
      <w:rPr>
        <w:rFonts w:ascii="Courier New" w:hAnsi="Courier New" w:cs="Courier New" w:hint="default"/>
      </w:rPr>
    </w:lvl>
    <w:lvl w:ilvl="8" w:tplc="14090005" w:tentative="1">
      <w:start w:val="1"/>
      <w:numFmt w:val="bullet"/>
      <w:lvlText w:val=""/>
      <w:lvlJc w:val="left"/>
      <w:pPr>
        <w:ind w:left="7898" w:hanging="360"/>
      </w:pPr>
      <w:rPr>
        <w:rFonts w:ascii="Wingdings" w:hAnsi="Wingdings" w:hint="default"/>
      </w:rPr>
    </w:lvl>
  </w:abstractNum>
  <w:abstractNum w:abstractNumId="6" w15:restartNumberingAfterBreak="0">
    <w:nsid w:val="7EFA0044"/>
    <w:multiLevelType w:val="singleLevel"/>
    <w:tmpl w:val="01628954"/>
    <w:lvl w:ilvl="0">
      <w:start w:val="1"/>
      <w:numFmt w:val="bullet"/>
      <w:pStyle w:val="Bullet1"/>
      <w:lvlText w:val=""/>
      <w:lvlJc w:val="left"/>
      <w:pPr>
        <w:tabs>
          <w:tab w:val="num" w:pos="360"/>
        </w:tabs>
        <w:ind w:left="360" w:hanging="360"/>
      </w:pPr>
      <w:rPr>
        <w:rFonts w:ascii="Symbol" w:hAnsi="Symbol" w:hint="default"/>
      </w:rPr>
    </w:lvl>
  </w:abstractNum>
  <w:num w:numId="1" w16cid:durableId="2042775748">
    <w:abstractNumId w:val="6"/>
  </w:num>
  <w:num w:numId="2" w16cid:durableId="1537426154">
    <w:abstractNumId w:val="3"/>
  </w:num>
  <w:num w:numId="3" w16cid:durableId="1139104555">
    <w:abstractNumId w:val="2"/>
  </w:num>
  <w:num w:numId="4" w16cid:durableId="421074815">
    <w:abstractNumId w:val="1"/>
  </w:num>
  <w:num w:numId="5" w16cid:durableId="1885022612">
    <w:abstractNumId w:val="5"/>
  </w:num>
  <w:num w:numId="6" w16cid:durableId="1609894886">
    <w:abstractNumId w:val="0"/>
  </w:num>
  <w:num w:numId="7" w16cid:durableId="64357946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2F"/>
    <w:rsid w:val="00062064"/>
    <w:rsid w:val="001D3CCF"/>
    <w:rsid w:val="00202657"/>
    <w:rsid w:val="00211784"/>
    <w:rsid w:val="00234F8D"/>
    <w:rsid w:val="002E0438"/>
    <w:rsid w:val="0039463D"/>
    <w:rsid w:val="00406328"/>
    <w:rsid w:val="004B589C"/>
    <w:rsid w:val="00556255"/>
    <w:rsid w:val="00567388"/>
    <w:rsid w:val="005E6782"/>
    <w:rsid w:val="00627CD8"/>
    <w:rsid w:val="00704B4E"/>
    <w:rsid w:val="00715A77"/>
    <w:rsid w:val="00891336"/>
    <w:rsid w:val="008B0B49"/>
    <w:rsid w:val="008E7340"/>
    <w:rsid w:val="00970006"/>
    <w:rsid w:val="009A7D77"/>
    <w:rsid w:val="009F5A3D"/>
    <w:rsid w:val="00AA06AC"/>
    <w:rsid w:val="00AD67F6"/>
    <w:rsid w:val="00B13413"/>
    <w:rsid w:val="00B350A0"/>
    <w:rsid w:val="00B56D22"/>
    <w:rsid w:val="00C12B1C"/>
    <w:rsid w:val="00C60554"/>
    <w:rsid w:val="00C74CFE"/>
    <w:rsid w:val="00D033DB"/>
    <w:rsid w:val="00D4451D"/>
    <w:rsid w:val="00DE2B39"/>
    <w:rsid w:val="00E17EB4"/>
    <w:rsid w:val="00E6183D"/>
    <w:rsid w:val="00EA272F"/>
    <w:rsid w:val="00F04FD4"/>
    <w:rsid w:val="00F44D9A"/>
    <w:rsid w:val="00FC5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0B25C"/>
  <w15:chartTrackingRefBased/>
  <w15:docId w15:val="{5B7F8236-725D-4D29-9270-35BD1209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51D"/>
    <w:pPr>
      <w:spacing w:after="160" w:line="259" w:lineRule="auto"/>
    </w:pPr>
    <w:rPr>
      <w:rFonts w:ascii="Calibri" w:eastAsia="Calibri" w:hAnsi="Calibri"/>
      <w:kern w:val="2"/>
      <w:sz w:val="22"/>
      <w:szCs w:val="22"/>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rsid w:val="0039463D"/>
    <w:pPr>
      <w:keepNext/>
      <w:spacing w:before="240" w:after="60"/>
      <w:outlineLvl w:val="1"/>
    </w:pPr>
    <w:rPr>
      <w:rFonts w:ascii="Arial" w:hAnsi="Arial"/>
      <w:b/>
      <w:i/>
      <w:sz w:val="24"/>
    </w:rPr>
  </w:style>
  <w:style w:type="paragraph" w:styleId="Heading3">
    <w:name w:val="heading 3"/>
    <w:basedOn w:val="Normal"/>
    <w:next w:val="Normal"/>
    <w:qFormat/>
    <w:rsid w:val="0039463D"/>
    <w:pPr>
      <w:keepNext/>
      <w:tabs>
        <w:tab w:val="left" w:pos="1559"/>
      </w:tabs>
      <w:spacing w:before="120" w:after="240"/>
      <w:ind w:left="1559" w:hanging="1559"/>
      <w:outlineLvl w:val="2"/>
    </w:pPr>
    <w:rPr>
      <w:rFonts w:ascii="Arial" w:hAnsi="Arial"/>
      <w:b/>
      <w:color w:val="000080"/>
      <w:sz w:val="40"/>
    </w:rPr>
  </w:style>
  <w:style w:type="paragraph" w:styleId="Heading4">
    <w:name w:val="heading 4"/>
    <w:basedOn w:val="Normal"/>
    <w:next w:val="Normal"/>
    <w:qFormat/>
    <w:rsid w:val="0039463D"/>
    <w:pPr>
      <w:keepNext/>
      <w:tabs>
        <w:tab w:val="left" w:pos="1559"/>
      </w:tabs>
      <w:spacing w:before="120" w:after="240"/>
      <w:ind w:left="1559" w:hanging="1559"/>
      <w:outlineLvl w:val="3"/>
    </w:pPr>
    <w:rPr>
      <w:rFonts w:ascii="Arial" w:hAnsi="Arial"/>
      <w:b/>
      <w:color w:val="000080"/>
      <w:sz w:val="36"/>
    </w:rPr>
  </w:style>
  <w:style w:type="paragraph" w:styleId="Heading5">
    <w:name w:val="heading 5"/>
    <w:basedOn w:val="Normal"/>
    <w:next w:val="Heading6"/>
    <w:qFormat/>
    <w:rsid w:val="0039463D"/>
    <w:pPr>
      <w:keepNext/>
      <w:tabs>
        <w:tab w:val="left" w:pos="1559"/>
      </w:tabs>
      <w:spacing w:before="120" w:after="240"/>
      <w:ind w:left="1559" w:hanging="1559"/>
      <w:outlineLvl w:val="4"/>
    </w:pPr>
    <w:rPr>
      <w:rFonts w:ascii="Arial" w:hAnsi="Arial"/>
      <w:b/>
      <w:color w:val="000080"/>
      <w:sz w:val="28"/>
    </w:rPr>
  </w:style>
  <w:style w:type="paragraph" w:styleId="Heading6">
    <w:name w:val="heading 6"/>
    <w:basedOn w:val="Normal"/>
    <w:next w:val="Normal"/>
    <w:qFormat/>
    <w:rsid w:val="0039463D"/>
    <w:pPr>
      <w:keepNext/>
      <w:tabs>
        <w:tab w:val="left" w:pos="1559"/>
      </w:tabs>
      <w:spacing w:before="120" w:after="240"/>
      <w:ind w:left="1559" w:hanging="1559"/>
      <w:outlineLvl w:val="5"/>
    </w:pPr>
    <w:rPr>
      <w:rFonts w:ascii="Arial" w:hAnsi="Arial"/>
      <w:color w:val="000080"/>
      <w:sz w:val="28"/>
    </w:rPr>
  </w:style>
  <w:style w:type="paragraph" w:styleId="Heading7">
    <w:name w:val="heading 7"/>
    <w:basedOn w:val="Normal"/>
    <w:next w:val="Normal"/>
    <w:qFormat/>
    <w:rsid w:val="0039463D"/>
    <w:pPr>
      <w:keepNext/>
      <w:tabs>
        <w:tab w:val="left" w:pos="1559"/>
      </w:tabs>
      <w:spacing w:before="120" w:after="240"/>
      <w:ind w:left="1559" w:hanging="1559"/>
      <w:outlineLvl w:val="6"/>
    </w:pPr>
    <w:rPr>
      <w:rFonts w:ascii="Arial" w:hAnsi="Arial"/>
      <w:b/>
      <w:color w:val="000080"/>
      <w:sz w:val="24"/>
    </w:rPr>
  </w:style>
  <w:style w:type="paragraph" w:styleId="Heading8">
    <w:name w:val="heading 8"/>
    <w:basedOn w:val="Normal"/>
    <w:next w:val="Normal"/>
    <w:qFormat/>
    <w:rsid w:val="0039463D"/>
    <w:pPr>
      <w:keepNext/>
      <w:tabs>
        <w:tab w:val="left" w:pos="1559"/>
      </w:tabs>
      <w:spacing w:before="120" w:after="240"/>
      <w:ind w:left="1559" w:hanging="1559"/>
      <w:outlineLvl w:val="7"/>
    </w:pPr>
    <w:rPr>
      <w:rFonts w:ascii="Arial" w:hAnsi="Arial"/>
      <w:b/>
      <w:i/>
      <w:color w:val="000080"/>
      <w:sz w:val="24"/>
    </w:rPr>
  </w:style>
  <w:style w:type="paragraph" w:styleId="Heading9">
    <w:name w:val="heading 9"/>
    <w:basedOn w:val="Normal"/>
    <w:next w:val="Normal"/>
    <w:qFormat/>
    <w:rsid w:val="0039463D"/>
    <w:pPr>
      <w:keepNext/>
      <w:tabs>
        <w:tab w:val="left" w:pos="1559"/>
      </w:tabs>
      <w:spacing w:before="120" w:after="120"/>
      <w:ind w:left="1559" w:hanging="1559"/>
      <w:outlineLvl w:val="8"/>
    </w:pPr>
    <w:rPr>
      <w:rFonts w:ascii="Arial" w:hAnsi="Arial"/>
      <w:color w:val="00008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next w:val="Signaturedescription"/>
    <w:semiHidden/>
    <w:rsid w:val="0039463D"/>
    <w:pPr>
      <w:tabs>
        <w:tab w:val="left" w:pos="3969"/>
      </w:tabs>
      <w:spacing w:before="720"/>
    </w:pPr>
    <w:rPr>
      <w:sz w:val="24"/>
      <w:u w:val="single"/>
    </w:rPr>
  </w:style>
  <w:style w:type="paragraph" w:styleId="List">
    <w:name w:val="List"/>
    <w:basedOn w:val="Normal"/>
    <w:semiHidden/>
    <w:pPr>
      <w:spacing w:after="320" w:line="320" w:lineRule="atLeast"/>
      <w:ind w:left="567" w:hanging="567"/>
    </w:pPr>
    <w:rPr>
      <w:rFonts w:ascii="Bembo" w:hAnsi="Bembo"/>
      <w:sz w:val="24"/>
      <w:lang w:val="en-GB"/>
    </w:rPr>
  </w:style>
  <w:style w:type="paragraph" w:customStyle="1" w:styleId="Notelist3">
    <w:name w:val="Note list 3"/>
    <w:basedOn w:val="Notelist2"/>
    <w:rsid w:val="0039463D"/>
    <w:pPr>
      <w:numPr>
        <w:numId w:val="0"/>
      </w:numPr>
      <w:tabs>
        <w:tab w:val="clear" w:pos="567"/>
        <w:tab w:val="left" w:pos="1491"/>
      </w:tabs>
    </w:pPr>
  </w:style>
  <w:style w:type="paragraph" w:customStyle="1" w:styleId="Bodytext">
    <w:name w:val="Bodytext"/>
    <w:basedOn w:val="Normal"/>
    <w:rsid w:val="0039463D"/>
    <w:pPr>
      <w:spacing w:after="120"/>
    </w:pPr>
    <w:rPr>
      <w:sz w:val="24"/>
    </w:rPr>
  </w:style>
  <w:style w:type="paragraph" w:customStyle="1" w:styleId="Notelist2">
    <w:name w:val="Note list 2"/>
    <w:basedOn w:val="Notelist1"/>
    <w:rsid w:val="0039463D"/>
    <w:pPr>
      <w:numPr>
        <w:numId w:val="3"/>
      </w:numPr>
      <w:tabs>
        <w:tab w:val="right" w:pos="567"/>
        <w:tab w:val="left" w:pos="992"/>
      </w:tabs>
    </w:pPr>
  </w:style>
  <w:style w:type="paragraph" w:customStyle="1" w:styleId="Intituling">
    <w:name w:val="Intituling"/>
    <w:basedOn w:val="Normal"/>
    <w:rsid w:val="0039463D"/>
    <w:pPr>
      <w:tabs>
        <w:tab w:val="left" w:pos="5954"/>
      </w:tabs>
      <w:spacing w:before="120" w:after="240"/>
      <w:ind w:left="5954" w:hanging="2552"/>
    </w:pPr>
    <w:rPr>
      <w:sz w:val="24"/>
    </w:rPr>
  </w:style>
  <w:style w:type="paragraph" w:customStyle="1" w:styleId="List1">
    <w:name w:val="List 1"/>
    <w:basedOn w:val="Normal"/>
    <w:rsid w:val="0039463D"/>
    <w:pPr>
      <w:tabs>
        <w:tab w:val="left" w:pos="709"/>
      </w:tabs>
      <w:spacing w:after="120"/>
      <w:ind w:left="709" w:hanging="709"/>
    </w:pPr>
    <w:rPr>
      <w:sz w:val="24"/>
    </w:rPr>
  </w:style>
  <w:style w:type="paragraph" w:styleId="List2">
    <w:name w:val="List 2"/>
    <w:basedOn w:val="Normal"/>
    <w:semiHidden/>
    <w:rsid w:val="0039463D"/>
    <w:pPr>
      <w:tabs>
        <w:tab w:val="left" w:pos="1418"/>
      </w:tabs>
      <w:spacing w:after="120"/>
      <w:ind w:left="1418" w:hanging="709"/>
    </w:pPr>
    <w:rPr>
      <w:sz w:val="24"/>
    </w:rPr>
  </w:style>
  <w:style w:type="paragraph" w:styleId="List3">
    <w:name w:val="List 3"/>
    <w:basedOn w:val="Normal"/>
    <w:semiHidden/>
    <w:rsid w:val="0039463D"/>
    <w:pPr>
      <w:tabs>
        <w:tab w:val="left" w:pos="2268"/>
      </w:tabs>
      <w:spacing w:after="120"/>
      <w:ind w:left="2269" w:hanging="851"/>
    </w:pPr>
    <w:rPr>
      <w:sz w:val="24"/>
    </w:rPr>
  </w:style>
  <w:style w:type="paragraph" w:styleId="List4">
    <w:name w:val="List 4"/>
    <w:basedOn w:val="Normal"/>
    <w:semiHidden/>
    <w:rsid w:val="0039463D"/>
    <w:pPr>
      <w:tabs>
        <w:tab w:val="left" w:pos="2835"/>
      </w:tabs>
      <w:spacing w:after="120"/>
      <w:ind w:left="2835" w:hanging="567"/>
    </w:pPr>
    <w:rPr>
      <w:sz w:val="24"/>
    </w:rPr>
  </w:style>
  <w:style w:type="character" w:customStyle="1" w:styleId="Input">
    <w:name w:val="Input"/>
    <w:rsid w:val="0039463D"/>
    <w:rPr>
      <w:rFonts w:ascii="Times New Roman" w:hAnsi="Times New Roman"/>
      <w:i/>
      <w:color w:val="0000FF"/>
      <w:sz w:val="24"/>
    </w:rPr>
  </w:style>
  <w:style w:type="paragraph" w:customStyle="1" w:styleId="Signaturedescription">
    <w:name w:val="Signature description"/>
    <w:basedOn w:val="Normal"/>
    <w:rsid w:val="0039463D"/>
    <w:pPr>
      <w:tabs>
        <w:tab w:val="left" w:pos="3402"/>
      </w:tabs>
      <w:spacing w:after="120"/>
    </w:pPr>
    <w:rPr>
      <w:sz w:val="24"/>
    </w:rPr>
  </w:style>
  <w:style w:type="paragraph" w:customStyle="1" w:styleId="Subtitlebold">
    <w:name w:val="Subtitle (bold)"/>
    <w:basedOn w:val="Normal"/>
    <w:rsid w:val="0039463D"/>
    <w:pPr>
      <w:spacing w:before="240" w:after="120"/>
      <w:jc w:val="center"/>
    </w:pPr>
    <w:rPr>
      <w:b/>
      <w:sz w:val="24"/>
    </w:rPr>
  </w:style>
  <w:style w:type="paragraph" w:styleId="Date">
    <w:name w:val="Date"/>
    <w:basedOn w:val="Normal"/>
    <w:next w:val="Normal"/>
    <w:semiHidden/>
    <w:pPr>
      <w:spacing w:before="120" w:after="360"/>
    </w:pPr>
    <w:rPr>
      <w:sz w:val="24"/>
    </w:rPr>
  </w:style>
  <w:style w:type="paragraph" w:customStyle="1" w:styleId="Reference">
    <w:name w:val="Reference"/>
    <w:basedOn w:val="Normal"/>
    <w:pPr>
      <w:jc w:val="right"/>
    </w:pPr>
    <w:rPr>
      <w:sz w:val="24"/>
    </w:rPr>
  </w:style>
  <w:style w:type="paragraph" w:customStyle="1" w:styleId="Addressline">
    <w:name w:val="Address line"/>
    <w:basedOn w:val="Normal"/>
    <w:rPr>
      <w:sz w:val="24"/>
    </w:rPr>
  </w:style>
  <w:style w:type="paragraph" w:customStyle="1" w:styleId="Toline">
    <w:name w:val="To line"/>
    <w:basedOn w:val="Normal"/>
    <w:pPr>
      <w:tabs>
        <w:tab w:val="left" w:pos="851"/>
      </w:tabs>
      <w:spacing w:before="240" w:after="360"/>
    </w:pPr>
    <w:rPr>
      <w:sz w:val="24"/>
    </w:rPr>
  </w:style>
  <w:style w:type="paragraph" w:customStyle="1" w:styleId="Listtitle">
    <w:name w:val="List title"/>
    <w:basedOn w:val="List1"/>
    <w:rsid w:val="0039463D"/>
    <w:rPr>
      <w:b/>
    </w:rPr>
  </w:style>
  <w:style w:type="paragraph" w:customStyle="1" w:styleId="Bullet1">
    <w:name w:val="Bullet 1"/>
    <w:basedOn w:val="Normal"/>
    <w:rsid w:val="0039463D"/>
    <w:pPr>
      <w:numPr>
        <w:numId w:val="1"/>
      </w:numPr>
      <w:tabs>
        <w:tab w:val="clear" w:pos="360"/>
        <w:tab w:val="left" w:pos="709"/>
      </w:tabs>
      <w:spacing w:after="120"/>
      <w:ind w:left="709" w:hanging="709"/>
    </w:pPr>
    <w:rPr>
      <w:sz w:val="24"/>
    </w:rPr>
  </w:style>
  <w:style w:type="paragraph" w:customStyle="1" w:styleId="Bullet2">
    <w:name w:val="Bullet 2"/>
    <w:basedOn w:val="Normal"/>
    <w:rsid w:val="0039463D"/>
    <w:pPr>
      <w:numPr>
        <w:numId w:val="5"/>
      </w:numPr>
      <w:tabs>
        <w:tab w:val="left" w:pos="1418"/>
      </w:tabs>
      <w:spacing w:after="120"/>
      <w:ind w:left="1418" w:hanging="709"/>
    </w:pPr>
    <w:rPr>
      <w:sz w:val="24"/>
    </w:rPr>
  </w:style>
  <w:style w:type="paragraph" w:customStyle="1" w:styleId="Subtitleitalic">
    <w:name w:val="Subtitle (italic)"/>
    <w:basedOn w:val="Normal"/>
    <w:rsid w:val="0039463D"/>
    <w:pPr>
      <w:spacing w:before="240" w:after="120"/>
      <w:jc w:val="center"/>
    </w:pPr>
    <w:rPr>
      <w:i/>
      <w:sz w:val="24"/>
    </w:rPr>
  </w:style>
  <w:style w:type="paragraph" w:customStyle="1" w:styleId="Delivery">
    <w:name w:val="Delivery"/>
    <w:basedOn w:val="Bodytext"/>
    <w:pPr>
      <w:tabs>
        <w:tab w:val="left" w:pos="1134"/>
      </w:tabs>
    </w:pPr>
  </w:style>
  <w:style w:type="paragraph" w:customStyle="1" w:styleId="Deleteline">
    <w:name w:val="Delete line"/>
    <w:basedOn w:val="Normal"/>
    <w:pPr>
      <w:jc w:val="center"/>
    </w:pPr>
  </w:style>
  <w:style w:type="character" w:customStyle="1" w:styleId="Legislationreference">
    <w:name w:val="Legislation reference"/>
    <w:rPr>
      <w:rFonts w:ascii="Times New Roman" w:hAnsi="Times New Roman"/>
      <w:sz w:val="24"/>
    </w:rPr>
  </w:style>
  <w:style w:type="character" w:customStyle="1" w:styleId="Casereference">
    <w:name w:val="Case reference"/>
    <w:rPr>
      <w:rFonts w:ascii="Times New Roman" w:hAnsi="Times New Roman"/>
      <w:sz w:val="24"/>
    </w:rPr>
  </w:style>
  <w:style w:type="paragraph" w:customStyle="1" w:styleId="Notetitle">
    <w:name w:val="Note title"/>
    <w:basedOn w:val="Normal"/>
    <w:rsid w:val="0039463D"/>
    <w:pPr>
      <w:spacing w:before="240" w:after="120"/>
    </w:pPr>
    <w:rPr>
      <w:i/>
      <w:color w:val="008000"/>
    </w:rPr>
  </w:style>
  <w:style w:type="paragraph" w:customStyle="1" w:styleId="Notelist">
    <w:name w:val="Note list"/>
    <w:basedOn w:val="Normal"/>
    <w:pPr>
      <w:tabs>
        <w:tab w:val="left" w:pos="567"/>
      </w:tabs>
      <w:spacing w:after="60"/>
      <w:ind w:left="567" w:hanging="567"/>
    </w:pPr>
    <w:rPr>
      <w:i/>
      <w:color w:val="008000"/>
    </w:rPr>
  </w:style>
  <w:style w:type="paragraph" w:styleId="Subtitle">
    <w:name w:val="Subtitle"/>
    <w:basedOn w:val="Normal"/>
    <w:qFormat/>
    <w:rsid w:val="0039463D"/>
    <w:pPr>
      <w:spacing w:before="240" w:after="120"/>
      <w:jc w:val="center"/>
    </w:pPr>
    <w:rPr>
      <w:sz w:val="24"/>
    </w:rPr>
  </w:style>
  <w:style w:type="paragraph" w:customStyle="1" w:styleId="Notetext">
    <w:name w:val="Note text"/>
    <w:basedOn w:val="Normal"/>
    <w:rsid w:val="0039463D"/>
    <w:pPr>
      <w:tabs>
        <w:tab w:val="left" w:pos="567"/>
      </w:tabs>
      <w:spacing w:after="60"/>
    </w:pPr>
    <w:rPr>
      <w:i/>
      <w:color w:val="008000"/>
    </w:rPr>
  </w:style>
  <w:style w:type="paragraph" w:customStyle="1" w:styleId="Notelist1">
    <w:name w:val="Note list 1"/>
    <w:basedOn w:val="Normal"/>
    <w:rsid w:val="0039463D"/>
    <w:pPr>
      <w:tabs>
        <w:tab w:val="left" w:pos="567"/>
      </w:tabs>
      <w:spacing w:after="60"/>
      <w:ind w:left="567" w:hanging="567"/>
    </w:pPr>
    <w:rPr>
      <w:i/>
      <w:color w:val="008000"/>
    </w:rPr>
  </w:style>
  <w:style w:type="paragraph" w:customStyle="1" w:styleId="Heading10subtitle">
    <w:name w:val="Heading 10 (subtitle)"/>
    <w:basedOn w:val="Subtitlebold"/>
    <w:rsid w:val="0039463D"/>
    <w:rPr>
      <w:caps/>
    </w:rPr>
  </w:style>
  <w:style w:type="paragraph" w:customStyle="1" w:styleId="Heading11bodytxtb">
    <w:name w:val="Heading 11 (bodytxt b)"/>
    <w:basedOn w:val="Bodytext"/>
    <w:pPr>
      <w:widowControl w:val="0"/>
      <w:tabs>
        <w:tab w:val="left" w:pos="864"/>
        <w:tab w:val="left" w:pos="1872"/>
        <w:tab w:val="left" w:pos="2880"/>
      </w:tabs>
      <w:spacing w:before="120"/>
    </w:pPr>
    <w:rPr>
      <w:b/>
      <w:caps/>
    </w:rPr>
  </w:style>
  <w:style w:type="paragraph" w:customStyle="1" w:styleId="Heading12List1hdg">
    <w:name w:val="Heading 12 (List 1 hdg)"/>
    <w:basedOn w:val="List1"/>
    <w:rsid w:val="0039463D"/>
    <w:rPr>
      <w:b/>
      <w:caps/>
    </w:rPr>
  </w:style>
  <w:style w:type="paragraph" w:customStyle="1" w:styleId="Bodytext2">
    <w:name w:val="Bodytext 2"/>
    <w:basedOn w:val="Bodytext"/>
    <w:rsid w:val="0039463D"/>
    <w:pPr>
      <w:ind w:left="709"/>
    </w:pPr>
  </w:style>
  <w:style w:type="paragraph" w:customStyle="1" w:styleId="Bullet3">
    <w:name w:val="Bullet 3"/>
    <w:basedOn w:val="Bullet2"/>
    <w:rsid w:val="0039463D"/>
    <w:pPr>
      <w:numPr>
        <w:numId w:val="6"/>
      </w:numPr>
      <w:tabs>
        <w:tab w:val="clear" w:pos="1418"/>
        <w:tab w:val="left" w:pos="2268"/>
      </w:tabs>
    </w:pPr>
  </w:style>
  <w:style w:type="paragraph" w:customStyle="1" w:styleId="Bullet4">
    <w:name w:val="Bullet 4"/>
    <w:basedOn w:val="Bullet3"/>
    <w:rsid w:val="0039463D"/>
    <w:pPr>
      <w:numPr>
        <w:numId w:val="2"/>
      </w:numPr>
      <w:tabs>
        <w:tab w:val="clear" w:pos="2268"/>
        <w:tab w:val="left" w:pos="2835"/>
      </w:tabs>
    </w:pPr>
  </w:style>
  <w:style w:type="paragraph" w:customStyle="1" w:styleId="Bulletlist2">
    <w:name w:val="Bullet list 2"/>
    <w:basedOn w:val="Normal"/>
    <w:rsid w:val="0039463D"/>
    <w:pPr>
      <w:tabs>
        <w:tab w:val="left" w:pos="1134"/>
      </w:tabs>
      <w:spacing w:before="60" w:after="60"/>
    </w:pPr>
  </w:style>
  <w:style w:type="paragraph" w:customStyle="1" w:styleId="Bulletlist3">
    <w:name w:val="Bullet list 3"/>
    <w:basedOn w:val="Normal"/>
    <w:rsid w:val="0039463D"/>
    <w:pPr>
      <w:numPr>
        <w:numId w:val="4"/>
      </w:numPr>
      <w:tabs>
        <w:tab w:val="left" w:pos="1559"/>
        <w:tab w:val="left" w:pos="1701"/>
      </w:tabs>
      <w:spacing w:before="60" w:after="60"/>
    </w:pPr>
  </w:style>
  <w:style w:type="paragraph" w:customStyle="1" w:styleId="Style1">
    <w:name w:val="Style1"/>
    <w:basedOn w:val="Notetext"/>
    <w:qFormat/>
    <w:rsid w:val="0039463D"/>
    <w:rPr>
      <w:lang w:val="en-GB"/>
    </w:rPr>
  </w:style>
  <w:style w:type="paragraph" w:customStyle="1" w:styleId="CrossReference">
    <w:name w:val="Cross Reference"/>
    <w:basedOn w:val="List1"/>
    <w:pPr>
      <w:tabs>
        <w:tab w:val="num" w:pos="709"/>
      </w:tabs>
    </w:pPr>
  </w:style>
  <w:style w:type="paragraph" w:styleId="List5">
    <w:name w:val="List 5"/>
    <w:basedOn w:val="Normal"/>
    <w:semiHidden/>
    <w:rsid w:val="0039463D"/>
    <w:pPr>
      <w:tabs>
        <w:tab w:val="left" w:pos="3402"/>
      </w:tabs>
      <w:spacing w:after="120"/>
      <w:ind w:left="3402" w:hanging="567"/>
    </w:pPr>
    <w:rPr>
      <w:sz w:val="24"/>
    </w:rPr>
  </w:style>
  <w:style w:type="paragraph" w:customStyle="1" w:styleId="CommentList1">
    <w:name w:val="Comment List 1"/>
    <w:basedOn w:val="CommentText"/>
    <w:next w:val="CommentText"/>
    <w:pPr>
      <w:tabs>
        <w:tab w:val="left" w:pos="709"/>
      </w:tabs>
      <w:ind w:left="709" w:hanging="709"/>
    </w:pPr>
  </w:style>
  <w:style w:type="paragraph" w:styleId="CommentText">
    <w:name w:val="annotation text"/>
    <w:basedOn w:val="Normal"/>
    <w:semiHidden/>
    <w:pPr>
      <w:spacing w:after="120"/>
    </w:pPr>
    <w:rPr>
      <w:sz w:val="18"/>
    </w:rPr>
  </w:style>
  <w:style w:type="paragraph" w:customStyle="1" w:styleId="CommentList2">
    <w:name w:val="Comment List 2"/>
    <w:basedOn w:val="CommentText"/>
    <w:next w:val="CommentText"/>
    <w:pPr>
      <w:tabs>
        <w:tab w:val="left" w:pos="1418"/>
      </w:tabs>
      <w:ind w:left="1418" w:hanging="709"/>
    </w:pPr>
  </w:style>
  <w:style w:type="paragraph" w:customStyle="1" w:styleId="CommentTitle">
    <w:name w:val="Comment Title"/>
    <w:basedOn w:val="CommentText"/>
    <w:next w:val="CommentText"/>
    <w:pPr>
      <w:keepNext/>
      <w:tabs>
        <w:tab w:val="left" w:pos="709"/>
      </w:tabs>
      <w:spacing w:before="120"/>
      <w:ind w:left="709" w:hanging="709"/>
    </w:pPr>
    <w:rPr>
      <w:b/>
      <w:caps/>
    </w:rPr>
  </w:style>
  <w:style w:type="paragraph" w:customStyle="1" w:styleId="TableListTitle">
    <w:name w:val="Table List Title"/>
    <w:basedOn w:val="Listtitle"/>
    <w:rsid w:val="0039463D"/>
    <w:pPr>
      <w:tabs>
        <w:tab w:val="clear" w:pos="709"/>
        <w:tab w:val="left" w:pos="567"/>
      </w:tabs>
      <w:spacing w:before="60" w:after="60"/>
      <w:ind w:left="0" w:firstLine="0"/>
    </w:pPr>
    <w:rPr>
      <w:sz w:val="22"/>
    </w:rPr>
  </w:style>
  <w:style w:type="paragraph" w:customStyle="1" w:styleId="TableList11">
    <w:name w:val="Table List 11"/>
    <w:basedOn w:val="List1"/>
    <w:rsid w:val="0039463D"/>
    <w:pPr>
      <w:tabs>
        <w:tab w:val="clear" w:pos="709"/>
        <w:tab w:val="left" w:pos="567"/>
      </w:tabs>
      <w:spacing w:before="60" w:after="60"/>
      <w:ind w:left="567" w:hanging="567"/>
    </w:pPr>
    <w:rPr>
      <w:sz w:val="22"/>
    </w:rPr>
  </w:style>
  <w:style w:type="paragraph" w:customStyle="1" w:styleId="TableNote">
    <w:name w:val="Table Note"/>
    <w:basedOn w:val="Normal"/>
    <w:rsid w:val="0039463D"/>
    <w:pPr>
      <w:tabs>
        <w:tab w:val="left" w:pos="567"/>
      </w:tabs>
      <w:spacing w:before="60" w:after="60"/>
      <w:ind w:left="567"/>
    </w:pPr>
    <w:rPr>
      <w:i/>
    </w:rPr>
  </w:style>
  <w:style w:type="paragraph" w:customStyle="1" w:styleId="TableText">
    <w:name w:val="Table Text"/>
    <w:basedOn w:val="Normal"/>
    <w:rsid w:val="0039463D"/>
    <w:pPr>
      <w:spacing w:before="60" w:after="60"/>
    </w:pPr>
  </w:style>
  <w:style w:type="paragraph" w:customStyle="1" w:styleId="TableList21">
    <w:name w:val="Table List 21"/>
    <w:basedOn w:val="List2"/>
    <w:rsid w:val="0039463D"/>
    <w:pPr>
      <w:tabs>
        <w:tab w:val="clear" w:pos="1418"/>
        <w:tab w:val="left" w:pos="1134"/>
      </w:tabs>
      <w:spacing w:before="60" w:after="60"/>
      <w:ind w:left="1134" w:hanging="567"/>
    </w:pPr>
    <w:rPr>
      <w:sz w:val="22"/>
    </w:rPr>
  </w:style>
  <w:style w:type="paragraph" w:customStyle="1" w:styleId="TableList31">
    <w:name w:val="Table List 31"/>
    <w:basedOn w:val="List3"/>
    <w:rsid w:val="0039463D"/>
    <w:pPr>
      <w:tabs>
        <w:tab w:val="clear" w:pos="2268"/>
        <w:tab w:val="left" w:pos="1701"/>
      </w:tabs>
      <w:spacing w:before="60" w:after="60"/>
      <w:ind w:left="1701" w:hanging="567"/>
    </w:pPr>
    <w:rPr>
      <w:sz w:val="22"/>
    </w:rPr>
  </w:style>
  <w:style w:type="paragraph" w:customStyle="1" w:styleId="ChapterHeading">
    <w:name w:val="Chapter Heading"/>
    <w:pPr>
      <w:pBdr>
        <w:top w:val="single" w:sz="12" w:space="7" w:color="auto"/>
        <w:bottom w:val="single" w:sz="12" w:space="7" w:color="auto"/>
      </w:pBdr>
      <w:spacing w:after="240"/>
      <w:jc w:val="center"/>
    </w:pPr>
    <w:rPr>
      <w:rFonts w:ascii="CG Omega (W1)" w:hAnsi="CG Omega (W1)"/>
      <w:b/>
      <w:sz w:val="48"/>
      <w:lang w:val="en-AU" w:eastAsia="en-US"/>
    </w:rPr>
  </w:style>
  <w:style w:type="paragraph" w:customStyle="1" w:styleId="VariableTitle">
    <w:name w:val="Variable Title"/>
    <w:pPr>
      <w:spacing w:before="480" w:after="360"/>
    </w:pPr>
    <w:rPr>
      <w:rFonts w:ascii="CG Omega (W1)" w:hAnsi="CG Omega (W1)"/>
      <w:b/>
      <w:sz w:val="28"/>
      <w:lang w:val="en-AU" w:eastAsia="en-US"/>
    </w:rPr>
  </w:style>
  <w:style w:type="paragraph" w:customStyle="1" w:styleId="CommHeading">
    <w:name w:val="Comm Heading"/>
    <w:basedOn w:val="VariableTitle"/>
    <w:pPr>
      <w:spacing w:before="360"/>
    </w:pPr>
  </w:style>
  <w:style w:type="paragraph" w:customStyle="1" w:styleId="VariableItem">
    <w:name w:val="Variable Item"/>
    <w:pPr>
      <w:tabs>
        <w:tab w:val="left" w:pos="1134"/>
      </w:tabs>
      <w:spacing w:after="120"/>
      <w:ind w:left="567" w:hanging="567"/>
    </w:pPr>
    <w:rPr>
      <w:rFonts w:ascii="CG Omega (W1)" w:hAnsi="CG Omega (W1)"/>
      <w:lang w:val="en-AU" w:eastAsia="en-US"/>
    </w:rPr>
  </w:style>
  <w:style w:type="paragraph" w:customStyle="1" w:styleId="CommParagraph">
    <w:name w:val="Comm Paragraph"/>
    <w:basedOn w:val="VariableItem"/>
    <w:pPr>
      <w:ind w:left="0" w:firstLine="0"/>
    </w:pPr>
  </w:style>
  <w:style w:type="paragraph" w:customStyle="1" w:styleId="CommIndent1">
    <w:name w:val="Comm Indent1"/>
    <w:basedOn w:val="CommParagraph"/>
    <w:pPr>
      <w:ind w:left="1276" w:hanging="709"/>
    </w:pPr>
  </w:style>
  <w:style w:type="paragraph" w:customStyle="1" w:styleId="CommIndent2">
    <w:name w:val="Comm Indent2"/>
    <w:basedOn w:val="CommIndent1"/>
    <w:pPr>
      <w:tabs>
        <w:tab w:val="left" w:pos="2127"/>
      </w:tabs>
      <w:ind w:left="2127" w:hanging="851"/>
    </w:pPr>
  </w:style>
  <w:style w:type="paragraph" w:customStyle="1" w:styleId="CommIndent3">
    <w:name w:val="Comm Indent3"/>
    <w:basedOn w:val="CommIndent2"/>
    <w:pPr>
      <w:tabs>
        <w:tab w:val="clear" w:pos="2127"/>
      </w:tabs>
      <w:ind w:left="2694" w:hanging="567"/>
    </w:pPr>
  </w:style>
  <w:style w:type="paragraph" w:customStyle="1" w:styleId="CommLast">
    <w:name w:val="Comm Last"/>
    <w:basedOn w:val="CommParagraph"/>
    <w:pPr>
      <w:spacing w:after="840"/>
    </w:pPr>
  </w:style>
  <w:style w:type="paragraph" w:customStyle="1" w:styleId="Commlevel1a">
    <w:name w:val="Comm level1a"/>
    <w:basedOn w:val="CommHeading"/>
    <w:pPr>
      <w:tabs>
        <w:tab w:val="left" w:pos="567"/>
      </w:tabs>
    </w:pPr>
  </w:style>
  <w:style w:type="paragraph" w:customStyle="1" w:styleId="Commlevel1b">
    <w:name w:val="Comm level1b"/>
    <w:basedOn w:val="CommParagraph"/>
  </w:style>
  <w:style w:type="paragraph" w:customStyle="1" w:styleId="Commlevel2">
    <w:name w:val="Comm level2"/>
    <w:basedOn w:val="Commlevel1b"/>
    <w:pPr>
      <w:tabs>
        <w:tab w:val="clear" w:pos="1134"/>
        <w:tab w:val="left" w:pos="1276"/>
        <w:tab w:val="left" w:pos="1985"/>
        <w:tab w:val="left" w:pos="2694"/>
      </w:tabs>
      <w:ind w:left="1276" w:hanging="709"/>
    </w:pPr>
  </w:style>
  <w:style w:type="paragraph" w:customStyle="1" w:styleId="Commlevel2b">
    <w:name w:val="Comm level2b"/>
    <w:basedOn w:val="Commlevel2"/>
    <w:pPr>
      <w:ind w:firstLine="0"/>
    </w:pPr>
  </w:style>
  <w:style w:type="paragraph" w:customStyle="1" w:styleId="Commlevel3">
    <w:name w:val="Comm level3"/>
    <w:basedOn w:val="Commlevel2"/>
    <w:pPr>
      <w:tabs>
        <w:tab w:val="clear" w:pos="1276"/>
        <w:tab w:val="clear" w:pos="1985"/>
        <w:tab w:val="left" w:pos="2127"/>
      </w:tabs>
      <w:ind w:left="2127" w:hanging="851"/>
    </w:pPr>
  </w:style>
  <w:style w:type="paragraph" w:customStyle="1" w:styleId="CommList">
    <w:name w:val="Comm List"/>
    <w:basedOn w:val="CommParagraph"/>
    <w:pPr>
      <w:ind w:left="1276"/>
    </w:pPr>
  </w:style>
  <w:style w:type="paragraph" w:customStyle="1" w:styleId="CommListLast">
    <w:name w:val="Comm List Last"/>
    <w:basedOn w:val="CommList"/>
    <w:pPr>
      <w:spacing w:after="360"/>
    </w:pPr>
  </w:style>
  <w:style w:type="paragraph" w:customStyle="1" w:styleId="CommQuote">
    <w:name w:val="Comm Quote"/>
    <w:basedOn w:val="CommParagraph"/>
    <w:pPr>
      <w:ind w:left="1276"/>
    </w:pPr>
  </w:style>
  <w:style w:type="paragraph" w:customStyle="1" w:styleId="CommQuoteList">
    <w:name w:val="Comm Quote List"/>
    <w:basedOn w:val="CommQuote"/>
    <w:pPr>
      <w:ind w:left="2127" w:hanging="851"/>
    </w:pPr>
  </w:style>
  <w:style w:type="paragraph" w:customStyle="1" w:styleId="ContentsItem">
    <w:name w:val="Contents Item"/>
    <w:pPr>
      <w:tabs>
        <w:tab w:val="left" w:pos="993"/>
        <w:tab w:val="right" w:leader="dot" w:pos="8789"/>
        <w:tab w:val="right" w:pos="9214"/>
      </w:tabs>
      <w:spacing w:after="120"/>
      <w:ind w:left="992" w:right="567" w:hanging="992"/>
    </w:pPr>
    <w:rPr>
      <w:rFonts w:ascii="CG Omega (W1)" w:hAnsi="CG Omega (W1)"/>
      <w:sz w:val="24"/>
      <w:lang w:val="en-AU" w:eastAsia="en-US"/>
    </w:rPr>
  </w:style>
  <w:style w:type="paragraph" w:customStyle="1" w:styleId="ContentsTitle">
    <w:name w:val="Contents Title"/>
    <w:pPr>
      <w:spacing w:before="360" w:after="480"/>
    </w:pPr>
    <w:rPr>
      <w:rFonts w:ascii="CG Omega (W1)" w:hAnsi="CG Omega (W1)"/>
      <w:b/>
      <w:sz w:val="36"/>
      <w:lang w:val="en-AU" w:eastAsia="en-US"/>
    </w:rPr>
  </w:style>
  <w:style w:type="paragraph" w:customStyle="1" w:styleId="CrossRef">
    <w:name w:val="Cross Ref"/>
    <w:basedOn w:val="Normal"/>
    <w:pPr>
      <w:spacing w:after="120"/>
      <w:ind w:left="567" w:hanging="567"/>
      <w:jc w:val="both"/>
    </w:pPr>
    <w:rPr>
      <w:rFonts w:ascii="CG Omega (W1)" w:hAnsi="CG Omega (W1)"/>
    </w:rPr>
  </w:style>
  <w:style w:type="paragraph" w:customStyle="1" w:styleId="CrossRefIndent">
    <w:name w:val="Cross Ref Indent"/>
    <w:basedOn w:val="CrossRef"/>
    <w:pPr>
      <w:ind w:firstLine="0"/>
    </w:pPr>
  </w:style>
  <w:style w:type="paragraph" w:customStyle="1" w:styleId="LetterHeading">
    <w:name w:val="Letter Heading"/>
    <w:basedOn w:val="CommHeading"/>
    <w:pPr>
      <w:spacing w:before="0" w:after="1200"/>
      <w:ind w:left="1134" w:hanging="1134"/>
    </w:pPr>
  </w:style>
  <w:style w:type="paragraph" w:customStyle="1" w:styleId="FaxHeading">
    <w:name w:val="Fax Heading"/>
    <w:basedOn w:val="LetterHeading"/>
    <w:pPr>
      <w:spacing w:after="720"/>
    </w:pPr>
  </w:style>
  <w:style w:type="paragraph" w:styleId="Footer">
    <w:name w:val="footer"/>
    <w:basedOn w:val="Normal"/>
    <w:semiHidden/>
    <w:pPr>
      <w:pBdr>
        <w:top w:val="single" w:sz="4" w:space="4" w:color="auto"/>
      </w:pBdr>
      <w:tabs>
        <w:tab w:val="center" w:pos="4320"/>
        <w:tab w:val="center" w:pos="6521"/>
        <w:tab w:val="right" w:pos="8505"/>
      </w:tabs>
    </w:pPr>
    <w:rPr>
      <w:rFonts w:ascii="Arial" w:hAnsi="Arial"/>
      <w:noProof/>
      <w:sz w:val="18"/>
    </w:rPr>
  </w:style>
  <w:style w:type="paragraph" w:customStyle="1" w:styleId="FormTitle">
    <w:name w:val="Form Title"/>
    <w:basedOn w:val="Normal"/>
    <w:next w:val="Normal"/>
    <w:rsid w:val="0039463D"/>
    <w:pPr>
      <w:pBdr>
        <w:top w:val="single" w:sz="6" w:space="10" w:color="auto"/>
        <w:bottom w:val="single" w:sz="6" w:space="10" w:color="auto"/>
      </w:pBdr>
      <w:spacing w:before="360" w:after="360"/>
      <w:jc w:val="center"/>
    </w:pPr>
    <w:rPr>
      <w:b/>
      <w:caps/>
      <w:sz w:val="24"/>
    </w:rPr>
  </w:style>
  <w:style w:type="paragraph" w:styleId="Header">
    <w:name w:val="header"/>
    <w:basedOn w:val="Normal"/>
    <w:link w:val="HeaderChar"/>
    <w:uiPriority w:val="99"/>
    <w:pPr>
      <w:tabs>
        <w:tab w:val="right" w:pos="9356"/>
      </w:tabs>
    </w:pPr>
    <w:rPr>
      <w:rFonts w:ascii="CG Omega (W1)" w:hAnsi="CG Omega (W1)"/>
      <w:noProof/>
    </w:rPr>
  </w:style>
  <w:style w:type="paragraph" w:customStyle="1" w:styleId="InMat">
    <w:name w:val="InMat"/>
    <w:pPr>
      <w:tabs>
        <w:tab w:val="left" w:pos="6379"/>
      </w:tabs>
      <w:ind w:left="6435" w:hanging="1899"/>
    </w:pPr>
    <w:rPr>
      <w:sz w:val="22"/>
      <w:lang w:val="en-GB" w:eastAsia="en-US"/>
    </w:rPr>
  </w:style>
  <w:style w:type="paragraph" w:customStyle="1" w:styleId="InMatDetails">
    <w:name w:val="InMatDetails"/>
    <w:pPr>
      <w:pBdr>
        <w:top w:val="single" w:sz="6" w:space="10" w:color="auto"/>
        <w:bottom w:val="single" w:sz="6" w:space="10" w:color="auto"/>
      </w:pBdr>
      <w:tabs>
        <w:tab w:val="left" w:leader="underscore" w:pos="9497"/>
      </w:tabs>
      <w:ind w:left="4536"/>
      <w:jc w:val="center"/>
    </w:pPr>
    <w:rPr>
      <w:b/>
      <w:sz w:val="22"/>
      <w:lang w:val="en-AU" w:eastAsia="en-US"/>
    </w:rPr>
  </w:style>
  <w:style w:type="paragraph" w:customStyle="1" w:styleId="level1">
    <w:name w:val="level1"/>
    <w:pPr>
      <w:keepNext/>
      <w:tabs>
        <w:tab w:val="left" w:pos="567"/>
        <w:tab w:val="left" w:pos="1276"/>
        <w:tab w:val="left" w:pos="1985"/>
        <w:tab w:val="left" w:pos="2694"/>
      </w:tabs>
      <w:ind w:left="567" w:hanging="567"/>
      <w:jc w:val="both"/>
    </w:pPr>
    <w:rPr>
      <w:b/>
      <w:sz w:val="22"/>
      <w:lang w:val="en-AU" w:eastAsia="en-US"/>
    </w:rPr>
  </w:style>
  <w:style w:type="paragraph" w:customStyle="1" w:styleId="level10">
    <w:name w:val="level10"/>
    <w:pPr>
      <w:ind w:left="2268"/>
      <w:jc w:val="both"/>
    </w:pPr>
    <w:rPr>
      <w:sz w:val="22"/>
      <w:lang w:val="en-AU" w:eastAsia="en-US"/>
    </w:rPr>
  </w:style>
  <w:style w:type="paragraph" w:customStyle="1" w:styleId="level11">
    <w:name w:val="level11"/>
    <w:pPr>
      <w:ind w:left="2268"/>
      <w:jc w:val="both"/>
    </w:pPr>
    <w:rPr>
      <w:sz w:val="22"/>
      <w:lang w:val="en-AU" w:eastAsia="en-US"/>
    </w:rPr>
  </w:style>
  <w:style w:type="paragraph" w:customStyle="1" w:styleId="level2">
    <w:name w:val="level2"/>
    <w:basedOn w:val="level1"/>
    <w:pPr>
      <w:keepNext w:val="0"/>
      <w:tabs>
        <w:tab w:val="clear" w:pos="1276"/>
        <w:tab w:val="left" w:pos="1418"/>
      </w:tabs>
      <w:ind w:firstLine="0"/>
    </w:pPr>
    <w:rPr>
      <w:b w:val="0"/>
    </w:rPr>
  </w:style>
  <w:style w:type="paragraph" w:customStyle="1" w:styleId="level3">
    <w:name w:val="level3"/>
    <w:basedOn w:val="level2"/>
    <w:pPr>
      <w:tabs>
        <w:tab w:val="clear" w:pos="1985"/>
        <w:tab w:val="left" w:pos="2268"/>
      </w:tabs>
      <w:ind w:left="2269" w:hanging="851"/>
    </w:pPr>
  </w:style>
  <w:style w:type="paragraph" w:customStyle="1" w:styleId="level4">
    <w:name w:val="level4"/>
    <w:basedOn w:val="level3"/>
    <w:pPr>
      <w:tabs>
        <w:tab w:val="clear" w:pos="567"/>
        <w:tab w:val="clear" w:pos="1418"/>
        <w:tab w:val="clear" w:pos="2694"/>
      </w:tabs>
      <w:ind w:left="1418" w:firstLine="0"/>
    </w:pPr>
  </w:style>
  <w:style w:type="paragraph" w:customStyle="1" w:styleId="level5">
    <w:name w:val="level5"/>
    <w:pPr>
      <w:ind w:left="1418" w:hanging="851"/>
      <w:jc w:val="both"/>
    </w:pPr>
    <w:rPr>
      <w:sz w:val="22"/>
      <w:lang w:val="en-AU" w:eastAsia="en-US"/>
    </w:rPr>
  </w:style>
  <w:style w:type="paragraph" w:customStyle="1" w:styleId="level6">
    <w:name w:val="level6"/>
    <w:basedOn w:val="level4"/>
    <w:pPr>
      <w:ind w:left="2693" w:hanging="425"/>
    </w:pPr>
  </w:style>
  <w:style w:type="paragraph" w:customStyle="1" w:styleId="level7">
    <w:name w:val="level7"/>
    <w:basedOn w:val="level6"/>
    <w:pPr>
      <w:ind w:left="0" w:firstLine="0"/>
    </w:pPr>
  </w:style>
  <w:style w:type="paragraph" w:customStyle="1" w:styleId="level8">
    <w:name w:val="level8"/>
    <w:pPr>
      <w:ind w:left="1843" w:hanging="425"/>
      <w:jc w:val="both"/>
    </w:pPr>
    <w:rPr>
      <w:sz w:val="22"/>
      <w:lang w:val="en-AU" w:eastAsia="en-US"/>
    </w:rPr>
  </w:style>
  <w:style w:type="paragraph" w:customStyle="1" w:styleId="level9">
    <w:name w:val="level9"/>
    <w:pPr>
      <w:tabs>
        <w:tab w:val="left" w:pos="567"/>
      </w:tabs>
      <w:ind w:left="567" w:hanging="567"/>
      <w:jc w:val="both"/>
    </w:pPr>
    <w:rPr>
      <w:sz w:val="22"/>
      <w:lang w:val="en-AU" w:eastAsia="en-US"/>
    </w:rPr>
  </w:style>
  <w:style w:type="paragraph" w:customStyle="1" w:styleId="ListItem">
    <w:name w:val="List Item"/>
    <w:pPr>
      <w:tabs>
        <w:tab w:val="left" w:pos="993"/>
        <w:tab w:val="right" w:leader="dot" w:pos="8789"/>
        <w:tab w:val="right" w:pos="9214"/>
      </w:tabs>
      <w:spacing w:after="60"/>
      <w:ind w:left="992" w:hanging="992"/>
    </w:pPr>
    <w:rPr>
      <w:rFonts w:ascii="CG Omega (W1)" w:hAnsi="CG Omega (W1)"/>
      <w:sz w:val="24"/>
      <w:lang w:val="en-AU" w:eastAsia="en-US"/>
    </w:rPr>
  </w:style>
  <w:style w:type="paragraph" w:customStyle="1" w:styleId="ListItemlast">
    <w:name w:val="List Item (last)"/>
    <w:basedOn w:val="ListItem"/>
    <w:pPr>
      <w:spacing w:after="240"/>
    </w:pPr>
  </w:style>
  <w:style w:type="paragraph" w:customStyle="1" w:styleId="NextPage">
    <w:name w:val="Next Page"/>
    <w:pPr>
      <w:tabs>
        <w:tab w:val="left" w:pos="993"/>
        <w:tab w:val="right" w:leader="dot" w:pos="8789"/>
        <w:tab w:val="right" w:pos="9214"/>
      </w:tabs>
      <w:spacing w:line="360" w:lineRule="auto"/>
      <w:jc w:val="center"/>
    </w:pPr>
    <w:rPr>
      <w:rFonts w:ascii="CG Omega (W1)" w:hAnsi="CG Omega (W1)"/>
      <w:b/>
      <w:lang w:val="en-AU" w:eastAsia="en-US"/>
    </w:rPr>
  </w:style>
  <w:style w:type="paragraph" w:customStyle="1" w:styleId="NextPageblank">
    <w:name w:val="Next Page (blank)"/>
    <w:basedOn w:val="NextPage"/>
    <w:pPr>
      <w:spacing w:before="4200"/>
    </w:pPr>
  </w:style>
  <w:style w:type="paragraph" w:customStyle="1" w:styleId="NoNum">
    <w:name w:val="NoNum"/>
    <w:basedOn w:val="Normal"/>
    <w:pPr>
      <w:tabs>
        <w:tab w:val="left" w:pos="851"/>
        <w:tab w:val="left" w:pos="1701"/>
        <w:tab w:val="left" w:pos="2552"/>
        <w:tab w:val="left" w:pos="3402"/>
      </w:tabs>
      <w:jc w:val="both"/>
    </w:pPr>
    <w:rPr>
      <w:sz w:val="24"/>
    </w:rPr>
  </w:style>
  <w:style w:type="character" w:styleId="PageNumber">
    <w:name w:val="page number"/>
    <w:semiHidden/>
    <w:rPr>
      <w:rFonts w:ascii="Arial" w:hAnsi="Arial"/>
      <w:sz w:val="18"/>
    </w:rPr>
  </w:style>
  <w:style w:type="paragraph" w:customStyle="1" w:styleId="ScheduleList">
    <w:name w:val="Schedule List"/>
    <w:pPr>
      <w:tabs>
        <w:tab w:val="left" w:pos="3686"/>
      </w:tabs>
      <w:ind w:left="3686" w:hanging="3686"/>
      <w:jc w:val="both"/>
    </w:pPr>
    <w:rPr>
      <w:sz w:val="22"/>
      <w:lang w:val="en-AU" w:eastAsia="en-US"/>
    </w:rPr>
  </w:style>
  <w:style w:type="paragraph" w:customStyle="1" w:styleId="ScheduleTitle">
    <w:name w:val="Schedule Title"/>
    <w:pPr>
      <w:jc w:val="center"/>
    </w:pPr>
    <w:rPr>
      <w:b/>
      <w:caps/>
      <w:sz w:val="22"/>
      <w:lang w:val="en-AU" w:eastAsia="en-US"/>
    </w:rPr>
  </w:style>
  <w:style w:type="paragraph" w:customStyle="1" w:styleId="ScheduleSubtitle">
    <w:name w:val="Schedule Subtitle"/>
    <w:basedOn w:val="ScheduleTitle"/>
    <w:rPr>
      <w:caps w:val="0"/>
    </w:rPr>
  </w:style>
  <w:style w:type="paragraph" w:customStyle="1" w:styleId="UserGuide1">
    <w:name w:val="User Guide1"/>
    <w:pPr>
      <w:tabs>
        <w:tab w:val="left" w:pos="567"/>
      </w:tabs>
      <w:spacing w:before="480" w:after="120"/>
    </w:pPr>
    <w:rPr>
      <w:rFonts w:ascii="CG Omega (W1)" w:hAnsi="CG Omega (W1)"/>
      <w:b/>
      <w:sz w:val="28"/>
      <w:lang w:val="en-AU" w:eastAsia="en-US"/>
    </w:rPr>
  </w:style>
  <w:style w:type="paragraph" w:customStyle="1" w:styleId="UserGuide2">
    <w:name w:val="User Guide2"/>
    <w:basedOn w:val="UserGuide1"/>
    <w:pPr>
      <w:tabs>
        <w:tab w:val="left" w:pos="1134"/>
      </w:tabs>
      <w:spacing w:before="240"/>
    </w:pPr>
    <w:rPr>
      <w:sz w:val="22"/>
    </w:rPr>
  </w:style>
  <w:style w:type="paragraph" w:customStyle="1" w:styleId="UserGuide3">
    <w:name w:val="User Guide3"/>
    <w:basedOn w:val="UserGuide1"/>
    <w:pPr>
      <w:tabs>
        <w:tab w:val="left" w:pos="1134"/>
        <w:tab w:val="left" w:pos="1701"/>
      </w:tabs>
      <w:spacing w:before="0"/>
      <w:jc w:val="both"/>
    </w:pPr>
    <w:rPr>
      <w:b w:val="0"/>
      <w:sz w:val="22"/>
    </w:rPr>
  </w:style>
  <w:style w:type="paragraph" w:customStyle="1" w:styleId="Bodytext3">
    <w:name w:val="Bodytext 3"/>
    <w:basedOn w:val="Bodytext"/>
    <w:rsid w:val="0039463D"/>
    <w:pPr>
      <w:ind w:left="1418"/>
    </w:pPr>
  </w:style>
  <w:style w:type="paragraph" w:customStyle="1" w:styleId="Notefootnote">
    <w:name w:val="Note footnote"/>
    <w:basedOn w:val="Notetext"/>
    <w:pPr>
      <w:tabs>
        <w:tab w:val="clear" w:pos="567"/>
        <w:tab w:val="left" w:pos="85"/>
      </w:tabs>
      <w:spacing w:before="120" w:after="0"/>
      <w:ind w:left="85" w:hanging="85"/>
    </w:pPr>
  </w:style>
  <w:style w:type="paragraph" w:customStyle="1" w:styleId="Intituling2">
    <w:name w:val="Intituling 2"/>
    <w:basedOn w:val="Intituling"/>
    <w:rsid w:val="0039463D"/>
    <w:pPr>
      <w:tabs>
        <w:tab w:val="clear" w:pos="5954"/>
        <w:tab w:val="left" w:pos="4536"/>
      </w:tabs>
      <w:ind w:left="4536" w:hanging="2268"/>
    </w:pPr>
  </w:style>
  <w:style w:type="paragraph" w:styleId="BodyText30">
    <w:name w:val="Body Text 3"/>
    <w:basedOn w:val="Normal"/>
    <w:link w:val="BodyText3Char"/>
    <w:semiHidden/>
    <w:rsid w:val="0039463D"/>
    <w:pPr>
      <w:spacing w:after="120"/>
    </w:pPr>
    <w:rPr>
      <w:sz w:val="16"/>
    </w:rPr>
  </w:style>
  <w:style w:type="character" w:customStyle="1" w:styleId="BodyText3Char">
    <w:name w:val="Body Text 3 Char"/>
    <w:link w:val="BodyText30"/>
    <w:semiHidden/>
    <w:rPr>
      <w:sz w:val="16"/>
      <w:szCs w:val="22"/>
      <w:lang w:val="en-AU"/>
    </w:rPr>
  </w:style>
  <w:style w:type="paragraph" w:customStyle="1" w:styleId="AddressLine0">
    <w:name w:val="Address Line"/>
    <w:basedOn w:val="Normal"/>
    <w:rsid w:val="0039463D"/>
    <w:rPr>
      <w:sz w:val="24"/>
    </w:rPr>
  </w:style>
  <w:style w:type="paragraph" w:customStyle="1" w:styleId="List1Restart">
    <w:name w:val="List 1 Restart"/>
    <w:basedOn w:val="List1"/>
    <w:next w:val="List2"/>
    <w:rsid w:val="0039463D"/>
  </w:style>
  <w:style w:type="paragraph" w:customStyle="1" w:styleId="Heading12Restart">
    <w:name w:val="Heading 12 Restart"/>
    <w:basedOn w:val="Heading12List1hdg"/>
    <w:next w:val="List2"/>
    <w:rsid w:val="0039463D"/>
  </w:style>
  <w:style w:type="paragraph" w:styleId="BlockText">
    <w:name w:val="Block Text"/>
    <w:basedOn w:val="Normal"/>
    <w:semiHidden/>
    <w:rsid w:val="0039463D"/>
    <w:pPr>
      <w:spacing w:after="120"/>
      <w:ind w:left="1440" w:right="1440"/>
    </w:pPr>
  </w:style>
  <w:style w:type="paragraph" w:customStyle="1" w:styleId="Heading10Restart">
    <w:name w:val="Heading 10 Restart"/>
    <w:basedOn w:val="Heading10subtitle"/>
    <w:rsid w:val="0039463D"/>
  </w:style>
  <w:style w:type="paragraph" w:customStyle="1" w:styleId="Heading11bodytextb">
    <w:name w:val="Heading 11 (bodytext b)"/>
    <w:basedOn w:val="Normal"/>
    <w:autoRedefine/>
    <w:rsid w:val="0039463D"/>
    <w:pPr>
      <w:widowControl w:val="0"/>
      <w:tabs>
        <w:tab w:val="left" w:pos="862"/>
        <w:tab w:val="left" w:pos="1871"/>
        <w:tab w:val="left" w:pos="2880"/>
      </w:tabs>
      <w:spacing w:before="120"/>
    </w:pPr>
    <w:rPr>
      <w:b/>
      <w:caps/>
    </w:rPr>
  </w:style>
  <w:style w:type="character" w:styleId="Hyperlink">
    <w:name w:val="Hyperlink"/>
    <w:semiHidden/>
    <w:rsid w:val="00D033DB"/>
    <w:rPr>
      <w:color w:val="0000FF"/>
      <w:u w:val="single"/>
    </w:rPr>
  </w:style>
  <w:style w:type="paragraph" w:customStyle="1" w:styleId="Numbering">
    <w:name w:val="Numbering"/>
    <w:rsid w:val="00AA06AC"/>
    <w:pPr>
      <w:numPr>
        <w:ilvl w:val="8"/>
        <w:numId w:val="7"/>
      </w:numPr>
      <w:tabs>
        <w:tab w:val="left" w:pos="1440"/>
        <w:tab w:val="left" w:pos="2160"/>
        <w:tab w:val="left" w:pos="2880"/>
        <w:tab w:val="right" w:pos="7575"/>
        <w:tab w:val="right" w:pos="9015"/>
      </w:tabs>
      <w:jc w:val="both"/>
    </w:pPr>
    <w:rPr>
      <w:rFonts w:ascii="Arial" w:hAnsi="Arial"/>
      <w:sz w:val="22"/>
    </w:rPr>
  </w:style>
  <w:style w:type="paragraph" w:customStyle="1" w:styleId="NoNumCrt">
    <w:name w:val="NoNumCrt"/>
    <w:basedOn w:val="NoNum"/>
    <w:rsid w:val="00AA06AC"/>
  </w:style>
  <w:style w:type="paragraph" w:styleId="TOC1">
    <w:name w:val="toc 1"/>
    <w:basedOn w:val="Normal"/>
    <w:next w:val="Normal"/>
    <w:autoRedefine/>
    <w:uiPriority w:val="39"/>
    <w:rsid w:val="00AA06AC"/>
    <w:pPr>
      <w:tabs>
        <w:tab w:val="left" w:pos="425"/>
        <w:tab w:val="right" w:leader="dot" w:pos="8505"/>
      </w:tabs>
      <w:spacing w:after="80"/>
      <w:jc w:val="both"/>
    </w:pPr>
  </w:style>
  <w:style w:type="paragraph" w:styleId="TOC2">
    <w:name w:val="toc 2"/>
    <w:basedOn w:val="Normal"/>
    <w:next w:val="Normal"/>
    <w:autoRedefine/>
    <w:uiPriority w:val="39"/>
    <w:rsid w:val="00AA06AC"/>
    <w:pPr>
      <w:tabs>
        <w:tab w:val="left" w:pos="600"/>
        <w:tab w:val="left" w:pos="660"/>
        <w:tab w:val="right" w:leader="dot" w:pos="8505"/>
      </w:tabs>
    </w:pPr>
    <w:rPr>
      <w:noProof/>
      <w:snapToGrid w:val="0"/>
    </w:rPr>
  </w:style>
  <w:style w:type="paragraph" w:customStyle="1" w:styleId="SubHeading">
    <w:name w:val="SubHeading"/>
    <w:basedOn w:val="Normal"/>
    <w:next w:val="NoNum"/>
    <w:rsid w:val="00AA06AC"/>
    <w:pPr>
      <w:tabs>
        <w:tab w:val="left" w:pos="720"/>
        <w:tab w:val="left" w:pos="1440"/>
        <w:tab w:val="left" w:pos="2160"/>
        <w:tab w:val="left" w:pos="2880"/>
        <w:tab w:val="right" w:pos="9015"/>
      </w:tabs>
      <w:ind w:left="720"/>
      <w:jc w:val="both"/>
    </w:pPr>
    <w:rPr>
      <w:b/>
    </w:rPr>
  </w:style>
  <w:style w:type="paragraph" w:customStyle="1" w:styleId="logo">
    <w:name w:val="logo"/>
    <w:basedOn w:val="NoNum"/>
    <w:rsid w:val="00AA06AC"/>
    <w:pPr>
      <w:tabs>
        <w:tab w:val="decimal" w:pos="8352"/>
      </w:tabs>
    </w:pPr>
    <w:rPr>
      <w:spacing w:val="-4"/>
      <w:sz w:val="32"/>
      <w:lang w:val="en-GB"/>
    </w:rPr>
  </w:style>
  <w:style w:type="paragraph" w:styleId="TOC3">
    <w:name w:val="toc 3"/>
    <w:basedOn w:val="Normal"/>
    <w:next w:val="Normal"/>
    <w:autoRedefine/>
    <w:semiHidden/>
    <w:rsid w:val="00AA06AC"/>
    <w:pPr>
      <w:ind w:left="400"/>
    </w:pPr>
  </w:style>
  <w:style w:type="paragraph" w:styleId="TOC4">
    <w:name w:val="toc 4"/>
    <w:basedOn w:val="Normal"/>
    <w:next w:val="Normal"/>
    <w:autoRedefine/>
    <w:semiHidden/>
    <w:rsid w:val="00AA06AC"/>
    <w:pPr>
      <w:ind w:left="600"/>
    </w:pPr>
  </w:style>
  <w:style w:type="paragraph" w:styleId="TOC5">
    <w:name w:val="toc 5"/>
    <w:basedOn w:val="Normal"/>
    <w:next w:val="Normal"/>
    <w:autoRedefine/>
    <w:semiHidden/>
    <w:rsid w:val="00AA06AC"/>
    <w:pPr>
      <w:ind w:left="800"/>
    </w:pPr>
  </w:style>
  <w:style w:type="paragraph" w:styleId="TOC6">
    <w:name w:val="toc 6"/>
    <w:basedOn w:val="Normal"/>
    <w:next w:val="Normal"/>
    <w:autoRedefine/>
    <w:semiHidden/>
    <w:rsid w:val="00AA06AC"/>
    <w:pPr>
      <w:ind w:left="1000"/>
    </w:pPr>
  </w:style>
  <w:style w:type="paragraph" w:styleId="TOC7">
    <w:name w:val="toc 7"/>
    <w:basedOn w:val="Normal"/>
    <w:next w:val="Normal"/>
    <w:autoRedefine/>
    <w:semiHidden/>
    <w:rsid w:val="00AA06AC"/>
    <w:pPr>
      <w:ind w:left="1200"/>
    </w:pPr>
  </w:style>
  <w:style w:type="paragraph" w:styleId="TOC8">
    <w:name w:val="toc 8"/>
    <w:basedOn w:val="Normal"/>
    <w:next w:val="Normal"/>
    <w:autoRedefine/>
    <w:semiHidden/>
    <w:rsid w:val="00AA06AC"/>
    <w:pPr>
      <w:ind w:left="1400"/>
    </w:pPr>
  </w:style>
  <w:style w:type="paragraph" w:styleId="TOC9">
    <w:name w:val="toc 9"/>
    <w:basedOn w:val="Normal"/>
    <w:next w:val="Normal"/>
    <w:autoRedefine/>
    <w:semiHidden/>
    <w:rsid w:val="00AA06AC"/>
    <w:pPr>
      <w:ind w:left="1600"/>
    </w:pPr>
  </w:style>
  <w:style w:type="character" w:customStyle="1" w:styleId="HeaderChar">
    <w:name w:val="Header Char"/>
    <w:link w:val="Header"/>
    <w:uiPriority w:val="99"/>
    <w:rsid w:val="00B13413"/>
    <w:rPr>
      <w:rFonts w:ascii="CG Omega (W1)" w:eastAsia="Calibri" w:hAnsi="CG Omega (W1)"/>
      <w:noProof/>
      <w:kern w:val="2"/>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1337</Words>
  <Characters>8308</Characters>
  <Application>Microsoft Office Word</Application>
  <DocSecurity>0</DocSecurity>
  <Lines>259</Lines>
  <Paragraphs>107</Paragraphs>
  <ScaleCrop>false</ScaleCrop>
  <HeadingPairs>
    <vt:vector size="2" baseType="variant">
      <vt:variant>
        <vt:lpstr>Title</vt:lpstr>
      </vt:variant>
      <vt:variant>
        <vt:i4>1</vt:i4>
      </vt:variant>
    </vt:vector>
  </HeadingPairs>
  <TitlesOfParts>
    <vt:vector size="1" baseType="lpstr">
      <vt:lpstr/>
    </vt:vector>
  </TitlesOfParts>
  <Company>Brooker's Ltd</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Brookers</dc:creator>
  <cp:keywords/>
  <dc:description/>
  <cp:lastModifiedBy>Yerren van Sint Annaland</cp:lastModifiedBy>
  <cp:revision>7</cp:revision>
  <cp:lastPrinted>2001-02-23T00:40:00Z</cp:lastPrinted>
  <dcterms:created xsi:type="dcterms:W3CDTF">2025-11-03T23:29:00Z</dcterms:created>
  <dcterms:modified xsi:type="dcterms:W3CDTF">2025-11-04T00:05:00Z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80cbde-ab2d-487c-9300-9c05637360d5_Enabled">
    <vt:lpwstr>true</vt:lpwstr>
  </property>
  <property fmtid="{D5CDD505-2E9C-101B-9397-08002B2CF9AE}" pid="3" name="MSIP_Label_f380cbde-ab2d-487c-9300-9c05637360d5_SetDate">
    <vt:lpwstr>2025-10-22T23:35:59Z</vt:lpwstr>
  </property>
  <property fmtid="{D5CDD505-2E9C-101B-9397-08002B2CF9AE}" pid="4" name="MSIP_Label_f380cbde-ab2d-487c-9300-9c05637360d5_Method">
    <vt:lpwstr>Privileged</vt:lpwstr>
  </property>
  <property fmtid="{D5CDD505-2E9C-101B-9397-08002B2CF9AE}" pid="5" name="MSIP_Label_f380cbde-ab2d-487c-9300-9c05637360d5_Name">
    <vt:lpwstr>General</vt:lpwstr>
  </property>
  <property fmtid="{D5CDD505-2E9C-101B-9397-08002B2CF9AE}" pid="6" name="MSIP_Label_f380cbde-ab2d-487c-9300-9c05637360d5_SiteId">
    <vt:lpwstr>5265a077-601f-4313-b5e9-946c239ec817</vt:lpwstr>
  </property>
  <property fmtid="{D5CDD505-2E9C-101B-9397-08002B2CF9AE}" pid="7" name="MSIP_Label_f380cbde-ab2d-487c-9300-9c05637360d5_ActionId">
    <vt:lpwstr>6e18f4b5-4a95-40b2-a8f2-15c425c48bd3</vt:lpwstr>
  </property>
  <property fmtid="{D5CDD505-2E9C-101B-9397-08002B2CF9AE}" pid="8" name="MSIP_Label_f380cbde-ab2d-487c-9300-9c05637360d5_ContentBits">
    <vt:lpwstr>0</vt:lpwstr>
  </property>
  <property fmtid="{D5CDD505-2E9C-101B-9397-08002B2CF9AE}" pid="9" name="MSIP_Label_f380cbde-ab2d-487c-9300-9c05637360d5_Tag">
    <vt:lpwstr>10, 0, 1, 1</vt:lpwstr>
  </property>
</Properties>
</file>